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21" w:rsidRDefault="000E3A21" w:rsidP="000E3A21">
      <w:pPr>
        <w:tabs>
          <w:tab w:val="left" w:pos="2618"/>
          <w:tab w:val="left" w:pos="10846"/>
        </w:tabs>
        <w:spacing w:after="0" w:line="240" w:lineRule="auto"/>
        <w:ind w:right="6452"/>
        <w:jc w:val="center"/>
      </w:pPr>
    </w:p>
    <w:p w:rsidR="000F1B2D" w:rsidRDefault="000F1B2D" w:rsidP="00453E08">
      <w:pPr>
        <w:spacing w:after="0" w:line="240" w:lineRule="auto"/>
        <w:rPr>
          <w:rFonts w:asciiTheme="majorHAnsi" w:hAnsiTheme="majorHAnsi"/>
          <w:noProof w:val="0"/>
          <w:sz w:val="21"/>
          <w:szCs w:val="21"/>
        </w:rPr>
      </w:pPr>
    </w:p>
    <w:p w:rsidR="006B0048" w:rsidRDefault="006B0048" w:rsidP="00246FC1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</w:p>
    <w:p w:rsidR="00453E08" w:rsidRPr="000E3A21" w:rsidRDefault="005C664B" w:rsidP="006B0048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DD6739"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ODBOR ZA STATUT, POSLOVNIK I PROPISE</w:t>
      </w:r>
    </w:p>
    <w:p w:rsidR="00453E08" w:rsidRPr="000E3A21" w:rsidRDefault="005C664B" w:rsidP="006B0048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DD6739"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KLASA: 021-04/1</w:t>
      </w:r>
      <w:r w:rsidR="007C7CA7">
        <w:rPr>
          <w:rFonts w:asciiTheme="majorHAnsi" w:hAnsiTheme="majorHAnsi"/>
          <w:noProof w:val="0"/>
          <w:sz w:val="21"/>
          <w:szCs w:val="21"/>
        </w:rPr>
        <w:t>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-01/</w:t>
      </w:r>
      <w:r w:rsidR="00691558">
        <w:rPr>
          <w:rFonts w:asciiTheme="majorHAnsi" w:hAnsiTheme="majorHAnsi"/>
          <w:noProof w:val="0"/>
          <w:sz w:val="21"/>
          <w:szCs w:val="21"/>
        </w:rPr>
        <w:t>24</w:t>
      </w:r>
    </w:p>
    <w:p w:rsidR="00453E08" w:rsidRPr="000E3A21" w:rsidRDefault="005C664B" w:rsidP="006B0048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DD6739"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URBROJ: 2125/1-01-1</w:t>
      </w:r>
      <w:r w:rsidR="007C7CA7">
        <w:rPr>
          <w:rFonts w:asciiTheme="majorHAnsi" w:hAnsiTheme="majorHAnsi"/>
          <w:noProof w:val="0"/>
          <w:sz w:val="21"/>
          <w:szCs w:val="21"/>
        </w:rPr>
        <w:t>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-01</w:t>
      </w:r>
    </w:p>
    <w:p w:rsidR="00453E08" w:rsidRPr="000E3A21" w:rsidRDefault="005C664B" w:rsidP="006B0048">
      <w:pPr>
        <w:spacing w:after="0" w:line="240" w:lineRule="exact"/>
        <w:rPr>
          <w:rFonts w:asciiTheme="majorHAnsi" w:hAnsiTheme="majorHAnsi"/>
          <w:noProof w:val="0"/>
          <w:sz w:val="21"/>
          <w:szCs w:val="21"/>
        </w:rPr>
      </w:pPr>
      <w:r>
        <w:rPr>
          <w:rFonts w:asciiTheme="majorHAnsi" w:hAnsiTheme="majorHAnsi"/>
          <w:noProof w:val="0"/>
          <w:sz w:val="21"/>
          <w:szCs w:val="21"/>
        </w:rPr>
        <w:t xml:space="preserve">   </w:t>
      </w:r>
      <w:r w:rsidR="00DD6739">
        <w:rPr>
          <w:rFonts w:asciiTheme="majorHAnsi" w:hAnsiTheme="majorHAnsi"/>
          <w:noProof w:val="0"/>
          <w:sz w:val="21"/>
          <w:szCs w:val="21"/>
        </w:rPr>
        <w:t xml:space="preserve"> 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 xml:space="preserve">Gospić, </w:t>
      </w:r>
      <w:r w:rsidR="00691558">
        <w:rPr>
          <w:rFonts w:asciiTheme="majorHAnsi" w:hAnsiTheme="majorHAnsi"/>
          <w:noProof w:val="0"/>
          <w:sz w:val="21"/>
          <w:szCs w:val="21"/>
        </w:rPr>
        <w:t>25.</w:t>
      </w:r>
      <w:r w:rsidR="007C7CA7">
        <w:rPr>
          <w:rFonts w:asciiTheme="majorHAnsi" w:hAnsiTheme="majorHAnsi"/>
          <w:noProof w:val="0"/>
          <w:sz w:val="21"/>
          <w:szCs w:val="21"/>
        </w:rPr>
        <w:t xml:space="preserve"> listopada</w:t>
      </w:r>
      <w:r w:rsidR="008D1605">
        <w:rPr>
          <w:rFonts w:asciiTheme="majorHAnsi" w:hAnsiTheme="majorHAnsi"/>
          <w:noProof w:val="0"/>
          <w:sz w:val="21"/>
          <w:szCs w:val="21"/>
        </w:rPr>
        <w:t xml:space="preserve"> 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201</w:t>
      </w:r>
      <w:r w:rsidR="00691558">
        <w:rPr>
          <w:rFonts w:asciiTheme="majorHAnsi" w:hAnsiTheme="majorHAnsi"/>
          <w:noProof w:val="0"/>
          <w:sz w:val="21"/>
          <w:szCs w:val="21"/>
        </w:rPr>
        <w:t>9</w:t>
      </w:r>
      <w:r w:rsidR="00453E08" w:rsidRPr="000E3A21">
        <w:rPr>
          <w:rFonts w:asciiTheme="majorHAnsi" w:hAnsiTheme="majorHAnsi"/>
          <w:noProof w:val="0"/>
          <w:sz w:val="21"/>
          <w:szCs w:val="21"/>
        </w:rPr>
        <w:t>. godine</w:t>
      </w:r>
    </w:p>
    <w:p w:rsidR="00453E08" w:rsidRPr="000E3A21" w:rsidRDefault="00453E08" w:rsidP="00754889">
      <w:pPr>
        <w:spacing w:after="0" w:line="240" w:lineRule="exact"/>
        <w:rPr>
          <w:rFonts w:asciiTheme="majorHAnsi" w:hAnsiTheme="majorHAnsi"/>
          <w:noProof w:val="0"/>
          <w:sz w:val="16"/>
          <w:szCs w:val="16"/>
        </w:rPr>
      </w:pPr>
    </w:p>
    <w:p w:rsidR="00453E08" w:rsidRPr="00F23845" w:rsidRDefault="00453E08" w:rsidP="006B0048">
      <w:pPr>
        <w:spacing w:after="0" w:line="280" w:lineRule="exact"/>
        <w:jc w:val="both"/>
        <w:rPr>
          <w:rFonts w:asciiTheme="majorHAnsi" w:hAnsiTheme="majorHAnsi"/>
          <w:b/>
          <w:noProof w:val="0"/>
          <w:sz w:val="23"/>
          <w:szCs w:val="23"/>
        </w:rPr>
      </w:pPr>
      <w:r w:rsidRPr="000E3A21">
        <w:rPr>
          <w:rFonts w:asciiTheme="majorHAnsi" w:hAnsiTheme="majorHAnsi"/>
          <w:noProof w:val="0"/>
        </w:rPr>
        <w:tab/>
      </w:r>
      <w:r w:rsidRPr="00F23845">
        <w:rPr>
          <w:rFonts w:asciiTheme="majorHAnsi" w:hAnsiTheme="majorHAnsi"/>
          <w:noProof w:val="0"/>
          <w:sz w:val="23"/>
          <w:szCs w:val="23"/>
        </w:rPr>
        <w:t>Na temelju članka 30. i 31. Poslovnika županijske skupštine Ličko-senjske županije («Županijski glasnik» br. 11/09, 4/12, 4/13, 6/13 - pročišćeni tekst</w:t>
      </w:r>
      <w:r w:rsidR="005E4464" w:rsidRPr="00F23845">
        <w:rPr>
          <w:rFonts w:asciiTheme="majorHAnsi" w:hAnsiTheme="majorHAnsi"/>
          <w:noProof w:val="0"/>
          <w:sz w:val="23"/>
          <w:szCs w:val="23"/>
        </w:rPr>
        <w:t>,</w:t>
      </w:r>
      <w:r w:rsidRPr="00F23845">
        <w:rPr>
          <w:rFonts w:asciiTheme="majorHAnsi" w:hAnsiTheme="majorHAnsi"/>
          <w:noProof w:val="0"/>
          <w:sz w:val="23"/>
          <w:szCs w:val="23"/>
        </w:rPr>
        <w:t xml:space="preserve"> 14/13</w:t>
      </w:r>
      <w:r w:rsidR="007C7CA7" w:rsidRPr="00F23845">
        <w:rPr>
          <w:rFonts w:asciiTheme="majorHAnsi" w:hAnsiTheme="majorHAnsi"/>
          <w:noProof w:val="0"/>
          <w:sz w:val="23"/>
          <w:szCs w:val="23"/>
        </w:rPr>
        <w:t xml:space="preserve"> i</w:t>
      </w:r>
      <w:r w:rsidR="005E4464" w:rsidRPr="00F23845">
        <w:rPr>
          <w:rFonts w:asciiTheme="majorHAnsi" w:hAnsiTheme="majorHAnsi"/>
          <w:noProof w:val="0"/>
          <w:sz w:val="23"/>
          <w:szCs w:val="23"/>
        </w:rPr>
        <w:t xml:space="preserve"> 2/18 </w:t>
      </w:r>
      <w:r w:rsidRPr="00F23845">
        <w:rPr>
          <w:rFonts w:asciiTheme="majorHAnsi" w:hAnsiTheme="majorHAnsi"/>
          <w:noProof w:val="0"/>
          <w:sz w:val="23"/>
          <w:szCs w:val="23"/>
        </w:rPr>
        <w:t xml:space="preserve">) sazivam </w:t>
      </w:r>
      <w:r w:rsidR="007C7CA7" w:rsidRPr="00F23845">
        <w:rPr>
          <w:rFonts w:asciiTheme="majorHAnsi" w:hAnsiTheme="majorHAnsi"/>
          <w:b/>
          <w:noProof w:val="0"/>
          <w:sz w:val="23"/>
          <w:szCs w:val="23"/>
        </w:rPr>
        <w:t>1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. sjednicu Odbora za Statut, Poslovnik i propise, </w:t>
      </w:r>
      <w:r w:rsidRPr="00F23845">
        <w:rPr>
          <w:rFonts w:asciiTheme="majorHAnsi" w:hAnsiTheme="majorHAnsi"/>
          <w:noProof w:val="0"/>
          <w:sz w:val="23"/>
          <w:szCs w:val="23"/>
        </w:rPr>
        <w:t xml:space="preserve">koja će se održati </w:t>
      </w:r>
      <w:r w:rsidR="007C7CA7" w:rsidRPr="00F23845">
        <w:rPr>
          <w:rFonts w:asciiTheme="majorHAnsi" w:hAnsiTheme="majorHAnsi"/>
          <w:b/>
          <w:noProof w:val="0"/>
          <w:sz w:val="23"/>
          <w:szCs w:val="23"/>
        </w:rPr>
        <w:t>4</w:t>
      </w:r>
      <w:r w:rsidR="00AB7E7C" w:rsidRPr="00F23845">
        <w:rPr>
          <w:rFonts w:asciiTheme="majorHAnsi" w:hAnsiTheme="majorHAnsi"/>
          <w:b/>
          <w:noProof w:val="0"/>
          <w:sz w:val="23"/>
          <w:szCs w:val="23"/>
        </w:rPr>
        <w:t>.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 </w:t>
      </w:r>
      <w:r w:rsidR="008D1605" w:rsidRPr="00F23845">
        <w:rPr>
          <w:rFonts w:asciiTheme="majorHAnsi" w:hAnsiTheme="majorHAnsi"/>
          <w:b/>
          <w:noProof w:val="0"/>
          <w:sz w:val="23"/>
          <w:szCs w:val="23"/>
        </w:rPr>
        <w:t>studenoga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 201</w:t>
      </w:r>
      <w:r w:rsidR="007C7CA7" w:rsidRPr="00F23845">
        <w:rPr>
          <w:rFonts w:asciiTheme="majorHAnsi" w:hAnsiTheme="majorHAnsi"/>
          <w:b/>
          <w:noProof w:val="0"/>
          <w:sz w:val="23"/>
          <w:szCs w:val="23"/>
        </w:rPr>
        <w:t>9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. </w:t>
      </w:r>
      <w:r w:rsidR="00AB7E7C" w:rsidRPr="00F23845">
        <w:rPr>
          <w:rFonts w:asciiTheme="majorHAnsi" w:hAnsiTheme="majorHAnsi"/>
          <w:b/>
          <w:noProof w:val="0"/>
          <w:sz w:val="23"/>
          <w:szCs w:val="23"/>
        </w:rPr>
        <w:t>godine (</w:t>
      </w:r>
      <w:r w:rsidR="007C7CA7" w:rsidRPr="00F23845">
        <w:rPr>
          <w:rFonts w:asciiTheme="majorHAnsi" w:hAnsiTheme="majorHAnsi"/>
          <w:b/>
          <w:noProof w:val="0"/>
          <w:sz w:val="23"/>
          <w:szCs w:val="23"/>
        </w:rPr>
        <w:t>ponedjeljak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) u Gospiću, </w:t>
      </w:r>
      <w:proofErr w:type="spellStart"/>
      <w:r w:rsidRPr="00F23845">
        <w:rPr>
          <w:rFonts w:asciiTheme="majorHAnsi" w:hAnsiTheme="majorHAnsi"/>
          <w:b/>
          <w:noProof w:val="0"/>
          <w:sz w:val="23"/>
          <w:szCs w:val="23"/>
        </w:rPr>
        <w:t>dr</w:t>
      </w:r>
      <w:proofErr w:type="spellEnd"/>
      <w:r w:rsidRPr="00F23845">
        <w:rPr>
          <w:rFonts w:asciiTheme="majorHAnsi" w:hAnsiTheme="majorHAnsi"/>
          <w:b/>
          <w:noProof w:val="0"/>
          <w:sz w:val="23"/>
          <w:szCs w:val="23"/>
        </w:rPr>
        <w:t>. Franje Tuđmana 4 (Kabinet župana - sala za sastanke)</w:t>
      </w:r>
      <w:r w:rsidRPr="00F23845">
        <w:rPr>
          <w:rFonts w:asciiTheme="majorHAnsi" w:hAnsiTheme="majorHAnsi"/>
          <w:noProof w:val="0"/>
          <w:sz w:val="23"/>
          <w:szCs w:val="23"/>
        </w:rPr>
        <w:t xml:space="preserve"> s početkom u </w:t>
      </w:r>
      <w:r w:rsidR="00F23845" w:rsidRPr="00F23845">
        <w:rPr>
          <w:rFonts w:asciiTheme="majorHAnsi" w:hAnsiTheme="majorHAnsi"/>
          <w:b/>
          <w:noProof w:val="0"/>
          <w:sz w:val="23"/>
          <w:szCs w:val="23"/>
        </w:rPr>
        <w:t>9</w:t>
      </w:r>
      <w:r w:rsidR="00AB7E7C" w:rsidRPr="00F23845">
        <w:rPr>
          <w:rFonts w:asciiTheme="majorHAnsi" w:hAnsiTheme="majorHAnsi"/>
          <w:b/>
          <w:noProof w:val="0"/>
          <w:sz w:val="23"/>
          <w:szCs w:val="23"/>
        </w:rPr>
        <w:t>,</w:t>
      </w:r>
      <w:r w:rsidRPr="00F23845">
        <w:rPr>
          <w:rFonts w:asciiTheme="majorHAnsi" w:hAnsiTheme="majorHAnsi"/>
          <w:b/>
          <w:noProof w:val="0"/>
          <w:sz w:val="23"/>
          <w:szCs w:val="23"/>
        </w:rPr>
        <w:t xml:space="preserve">00 sati. </w:t>
      </w:r>
    </w:p>
    <w:p w:rsidR="00CD0564" w:rsidRPr="0059249C" w:rsidRDefault="00453E08" w:rsidP="0059249C">
      <w:pPr>
        <w:spacing w:after="0" w:line="120" w:lineRule="auto"/>
        <w:jc w:val="both"/>
        <w:rPr>
          <w:rFonts w:asciiTheme="majorHAnsi" w:hAnsiTheme="majorHAnsi"/>
          <w:b/>
          <w:noProof w:val="0"/>
          <w:sz w:val="23"/>
          <w:szCs w:val="23"/>
        </w:rPr>
      </w:pPr>
      <w:r w:rsidRPr="0059249C">
        <w:rPr>
          <w:rFonts w:asciiTheme="majorHAnsi" w:hAnsiTheme="majorHAnsi"/>
          <w:b/>
          <w:noProof w:val="0"/>
          <w:sz w:val="23"/>
          <w:szCs w:val="23"/>
        </w:rPr>
        <w:tab/>
      </w:r>
    </w:p>
    <w:p w:rsidR="00453E08" w:rsidRPr="0059249C" w:rsidRDefault="00453E08" w:rsidP="0059249C">
      <w:pPr>
        <w:spacing w:after="0" w:line="300" w:lineRule="exact"/>
        <w:ind w:firstLine="708"/>
        <w:jc w:val="both"/>
        <w:rPr>
          <w:rFonts w:asciiTheme="majorHAnsi" w:hAnsiTheme="majorHAnsi"/>
          <w:noProof w:val="0"/>
          <w:sz w:val="23"/>
          <w:szCs w:val="23"/>
        </w:rPr>
      </w:pPr>
      <w:r w:rsidRPr="0059249C">
        <w:rPr>
          <w:rFonts w:asciiTheme="majorHAnsi" w:hAnsiTheme="majorHAnsi"/>
          <w:noProof w:val="0"/>
          <w:sz w:val="23"/>
          <w:szCs w:val="23"/>
        </w:rPr>
        <w:t xml:space="preserve">Za sjednicu predlažem sljedeći </w:t>
      </w:r>
    </w:p>
    <w:p w:rsidR="00453E08" w:rsidRPr="0059249C" w:rsidRDefault="00453E08" w:rsidP="0059249C">
      <w:pPr>
        <w:pStyle w:val="Odlomakpopisa"/>
        <w:spacing w:line="300" w:lineRule="exact"/>
        <w:ind w:left="0"/>
        <w:jc w:val="center"/>
        <w:rPr>
          <w:rFonts w:asciiTheme="majorHAnsi" w:hAnsiTheme="majorHAnsi"/>
          <w:b/>
          <w:spacing w:val="50"/>
          <w:sz w:val="23"/>
          <w:szCs w:val="23"/>
          <w:lang w:val="hr-HR"/>
        </w:rPr>
      </w:pPr>
      <w:r w:rsidRPr="0059249C">
        <w:rPr>
          <w:rFonts w:asciiTheme="majorHAnsi" w:hAnsiTheme="majorHAnsi"/>
          <w:b/>
          <w:spacing w:val="50"/>
          <w:sz w:val="23"/>
          <w:szCs w:val="23"/>
          <w:lang w:val="hr-HR"/>
        </w:rPr>
        <w:t>Dnevni red</w:t>
      </w:r>
    </w:p>
    <w:p w:rsidR="000C71B5" w:rsidRPr="0059249C" w:rsidRDefault="000C71B5" w:rsidP="0059249C">
      <w:pPr>
        <w:pStyle w:val="Odlomakpopisa"/>
        <w:spacing w:line="120" w:lineRule="auto"/>
        <w:ind w:left="0"/>
        <w:jc w:val="center"/>
        <w:rPr>
          <w:rFonts w:asciiTheme="majorHAnsi" w:hAnsiTheme="majorHAnsi"/>
          <w:sz w:val="23"/>
          <w:szCs w:val="23"/>
          <w:lang w:val="hr-HR"/>
        </w:rPr>
      </w:pPr>
    </w:p>
    <w:p w:rsidR="007C7CA7" w:rsidRPr="0059249C" w:rsidRDefault="005B0DC5" w:rsidP="006B0048">
      <w:pPr>
        <w:pStyle w:val="Odlomakpopisa"/>
        <w:numPr>
          <w:ilvl w:val="0"/>
          <w:numId w:val="1"/>
        </w:numPr>
        <w:tabs>
          <w:tab w:val="clear" w:pos="360"/>
        </w:tabs>
        <w:spacing w:line="280" w:lineRule="exact"/>
        <w:contextualSpacing w:val="0"/>
        <w:jc w:val="both"/>
        <w:rPr>
          <w:rFonts w:asciiTheme="majorHAnsi" w:hAnsiTheme="majorHAnsi"/>
          <w:sz w:val="23"/>
          <w:szCs w:val="23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Zaključka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davanju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suglasnosti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na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Odluku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Upravnog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vijeća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Razvojne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agencije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Ličko-senjske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županije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LIRA </w:t>
      </w:r>
      <w:proofErr w:type="spellStart"/>
      <w:r w:rsidR="00D55A9F">
        <w:rPr>
          <w:rFonts w:asciiTheme="majorHAnsi" w:hAnsiTheme="majorHAnsi"/>
          <w:sz w:val="23"/>
          <w:szCs w:val="23"/>
        </w:rPr>
        <w:t>za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55A9F">
        <w:rPr>
          <w:rFonts w:asciiTheme="majorHAnsi" w:hAnsiTheme="majorHAnsi"/>
          <w:sz w:val="23"/>
          <w:szCs w:val="23"/>
        </w:rPr>
        <w:t>potpisivanje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55A9F">
        <w:rPr>
          <w:rFonts w:asciiTheme="majorHAnsi" w:hAnsiTheme="majorHAnsi"/>
          <w:sz w:val="23"/>
          <w:szCs w:val="23"/>
        </w:rPr>
        <w:t>Ugovora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="00D55A9F">
        <w:rPr>
          <w:rFonts w:asciiTheme="majorHAnsi" w:hAnsiTheme="majorHAnsi"/>
          <w:sz w:val="23"/>
          <w:szCs w:val="23"/>
        </w:rPr>
        <w:t>dodjeli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55A9F">
        <w:rPr>
          <w:rFonts w:asciiTheme="majorHAnsi" w:hAnsiTheme="majorHAnsi"/>
          <w:sz w:val="23"/>
          <w:szCs w:val="23"/>
        </w:rPr>
        <w:t>bespovratnih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55A9F">
        <w:rPr>
          <w:rFonts w:asciiTheme="majorHAnsi" w:hAnsiTheme="majorHAnsi"/>
          <w:sz w:val="23"/>
          <w:szCs w:val="23"/>
        </w:rPr>
        <w:t>sredstava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D55A9F">
        <w:rPr>
          <w:rFonts w:asciiTheme="majorHAnsi" w:hAnsiTheme="majorHAnsi"/>
          <w:sz w:val="23"/>
          <w:szCs w:val="23"/>
        </w:rPr>
        <w:t>za</w:t>
      </w:r>
      <w:proofErr w:type="spellEnd"/>
      <w:r w:rsidR="00D55A9F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projekt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«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PriL</w:t>
      </w:r>
      <w:r w:rsidR="009059F0">
        <w:rPr>
          <w:rFonts w:asciiTheme="majorHAnsi" w:hAnsiTheme="majorHAnsi"/>
          <w:sz w:val="23"/>
          <w:szCs w:val="23"/>
        </w:rPr>
        <w:t>IKA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za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7C7CA7" w:rsidRPr="0059249C">
        <w:rPr>
          <w:rFonts w:asciiTheme="majorHAnsi" w:hAnsiTheme="majorHAnsi"/>
          <w:sz w:val="23"/>
          <w:szCs w:val="23"/>
        </w:rPr>
        <w:t>razvoj</w:t>
      </w:r>
      <w:proofErr w:type="spellEnd"/>
      <w:r w:rsidR="007C7CA7" w:rsidRPr="0059249C">
        <w:rPr>
          <w:rFonts w:asciiTheme="majorHAnsi" w:hAnsiTheme="majorHAnsi"/>
          <w:sz w:val="23"/>
          <w:szCs w:val="23"/>
        </w:rPr>
        <w:t>»</w:t>
      </w:r>
    </w:p>
    <w:p w:rsidR="007C7CA7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/>
          <w:sz w:val="23"/>
          <w:szCs w:val="23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9249C">
        <w:rPr>
          <w:rFonts w:asciiTheme="majorHAnsi" w:hAnsiTheme="majorHAnsi"/>
          <w:sz w:val="23"/>
          <w:szCs w:val="23"/>
          <w:lang w:val="hr-HR"/>
        </w:rPr>
        <w:t xml:space="preserve">Odluke </w:t>
      </w:r>
      <w:r w:rsidRPr="0059249C">
        <w:rPr>
          <w:rFonts w:asciiTheme="majorHAnsi" w:hAnsiTheme="majorHAnsi"/>
          <w:sz w:val="23"/>
          <w:szCs w:val="23"/>
        </w:rPr>
        <w:t xml:space="preserve">o </w:t>
      </w:r>
      <w:proofErr w:type="spellStart"/>
      <w:r w:rsidRPr="0059249C">
        <w:rPr>
          <w:rFonts w:asciiTheme="majorHAnsi" w:hAnsiTheme="majorHAnsi"/>
          <w:sz w:val="23"/>
          <w:szCs w:val="23"/>
        </w:rPr>
        <w:t>davanju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suglasnosti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na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Odluku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Upravnog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vijeća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9249C">
        <w:rPr>
          <w:rFonts w:asciiTheme="majorHAnsi" w:hAnsiTheme="majorHAnsi"/>
          <w:sz w:val="23"/>
          <w:szCs w:val="23"/>
        </w:rPr>
        <w:t>dugoročnom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zaduživanju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Lučke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uprave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Novalja</w:t>
      </w:r>
      <w:proofErr w:type="spellEnd"/>
    </w:p>
    <w:p w:rsidR="00E72CE4" w:rsidRPr="002858AE" w:rsidRDefault="00D55A9F" w:rsidP="006B0048">
      <w:pPr>
        <w:pStyle w:val="Odlomakpopisa"/>
        <w:numPr>
          <w:ilvl w:val="0"/>
          <w:numId w:val="1"/>
        </w:numPr>
        <w:spacing w:line="280" w:lineRule="exact"/>
        <w:jc w:val="both"/>
        <w:rPr>
          <w:rFonts w:asciiTheme="majorHAnsi" w:hAnsiTheme="majorHAnsi"/>
          <w:sz w:val="23"/>
          <w:szCs w:val="23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Odluke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oduzimanju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koncesije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na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pomorskom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dobru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«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Gradska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plaža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»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k.o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. </w:t>
      </w:r>
      <w:proofErr w:type="spellStart"/>
      <w:r w:rsidR="00E72CE4" w:rsidRPr="002858AE">
        <w:rPr>
          <w:rFonts w:asciiTheme="majorHAnsi" w:hAnsiTheme="majorHAnsi"/>
          <w:sz w:val="23"/>
          <w:szCs w:val="23"/>
        </w:rPr>
        <w:t>Karlobag</w:t>
      </w:r>
      <w:proofErr w:type="spellEnd"/>
      <w:r w:rsidR="00E72CE4" w:rsidRPr="002858AE">
        <w:rPr>
          <w:rFonts w:asciiTheme="majorHAnsi" w:hAnsiTheme="majorHAnsi"/>
          <w:sz w:val="23"/>
          <w:szCs w:val="23"/>
        </w:rPr>
        <w:t xml:space="preserve">, </w:t>
      </w:r>
      <w:r w:rsidR="00E72CE4" w:rsidRPr="002858AE">
        <w:rPr>
          <w:rFonts w:asciiTheme="majorHAnsi" w:hAnsiTheme="majorHAnsi"/>
          <w:bCs/>
          <w:sz w:val="23"/>
          <w:szCs w:val="23"/>
        </w:rPr>
        <w:t xml:space="preserve">u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svrhu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gospodarskog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korištenja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uređenje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javne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  <w:proofErr w:type="spellStart"/>
      <w:r w:rsidR="00E72CE4" w:rsidRPr="002858AE">
        <w:rPr>
          <w:rFonts w:asciiTheme="majorHAnsi" w:hAnsiTheme="majorHAnsi"/>
          <w:bCs/>
          <w:sz w:val="23"/>
          <w:szCs w:val="23"/>
        </w:rPr>
        <w:t>plaže</w:t>
      </w:r>
      <w:proofErr w:type="spellEnd"/>
      <w:r w:rsidR="00E72CE4" w:rsidRPr="002858AE">
        <w:rPr>
          <w:rFonts w:asciiTheme="majorHAnsi" w:hAnsiTheme="majorHAnsi"/>
          <w:bCs/>
          <w:sz w:val="23"/>
          <w:szCs w:val="23"/>
        </w:rPr>
        <w:t xml:space="preserve"> 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9249C">
        <w:rPr>
          <w:rFonts w:asciiTheme="majorHAnsi" w:hAnsiTheme="majorHAnsi"/>
          <w:sz w:val="23"/>
          <w:szCs w:val="23"/>
          <w:lang w:val="hr-HR"/>
        </w:rPr>
        <w:t>Odluke o izmjenama Odluke o osnivanju Lučke uprave Senj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prijedloga </w:t>
      </w:r>
      <w:r w:rsidRPr="0059249C">
        <w:rPr>
          <w:rFonts w:asciiTheme="majorHAnsi" w:hAnsiTheme="majorHAnsi"/>
          <w:sz w:val="23"/>
          <w:szCs w:val="23"/>
          <w:lang w:val="hr-HR"/>
        </w:rPr>
        <w:t>Odluke o izmjenama Odluke o osnivanju Lučke uprave Novalja</w:t>
      </w:r>
    </w:p>
    <w:p w:rsidR="007C7CA7" w:rsidRPr="0059249C" w:rsidRDefault="007C7CA7" w:rsidP="006B0048">
      <w:pPr>
        <w:numPr>
          <w:ilvl w:val="0"/>
          <w:numId w:val="1"/>
        </w:numPr>
        <w:tabs>
          <w:tab w:val="left" w:pos="0"/>
          <w:tab w:val="left" w:pos="709"/>
        </w:tabs>
        <w:spacing w:after="0" w:line="280" w:lineRule="exact"/>
        <w:jc w:val="both"/>
        <w:rPr>
          <w:rFonts w:asciiTheme="majorHAnsi" w:hAnsiTheme="majorHAnsi"/>
          <w:sz w:val="23"/>
          <w:szCs w:val="23"/>
        </w:rPr>
      </w:pPr>
      <w:r w:rsidRPr="0059249C">
        <w:rPr>
          <w:rFonts w:asciiTheme="majorHAnsi" w:hAnsiTheme="majorHAnsi" w:cs="Book Antiqua"/>
          <w:sz w:val="23"/>
          <w:szCs w:val="23"/>
        </w:rPr>
        <w:t xml:space="preserve">Razmatranje prijedloga </w:t>
      </w:r>
      <w:hyperlink r:id="rId5" w:tgtFrame="_self" w:history="1">
        <w:r w:rsidRPr="0059249C">
          <w:rPr>
            <w:rStyle w:val="Hiperveza"/>
            <w:rFonts w:asciiTheme="majorHAnsi" w:hAnsiTheme="majorHAnsi"/>
            <w:color w:val="auto"/>
            <w:sz w:val="23"/>
            <w:szCs w:val="23"/>
            <w:u w:val="none"/>
          </w:rPr>
          <w:t>Odluke o izmjenama i dopunama Odluke o minimalnim financijskim standardima, kriterijima i mjerilima za financiranje materijalnih i financijskih rashoda Centara za socijalnu skrb i troškova ogrjeva korisnicima koji se griju na drva u 2019. godini</w:t>
        </w:r>
        <w:r w:rsidRPr="0059249C">
          <w:rPr>
            <w:rStyle w:val="Hiperveza"/>
            <w:rFonts w:asciiTheme="majorHAnsi" w:hAnsiTheme="majorHAnsi"/>
            <w:sz w:val="23"/>
            <w:szCs w:val="23"/>
          </w:rPr>
          <w:t xml:space="preserve"> </w:t>
        </w:r>
      </w:hyperlink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59249C">
        <w:rPr>
          <w:rFonts w:asciiTheme="majorHAnsi" w:hAnsiTheme="majorHAnsi" w:cs="Book Antiqua"/>
          <w:color w:val="FF0000"/>
          <w:sz w:val="23"/>
          <w:szCs w:val="23"/>
          <w:lang w:val="hr-HR"/>
        </w:rPr>
        <w:t xml:space="preserve"> </w:t>
      </w:r>
      <w:r w:rsidRPr="0059249C">
        <w:rPr>
          <w:rFonts w:asciiTheme="majorHAnsi" w:hAnsiTheme="majorHAnsi" w:cs="Book Antiqua"/>
          <w:sz w:val="23"/>
          <w:szCs w:val="23"/>
          <w:lang w:val="hr-HR"/>
        </w:rPr>
        <w:t>Odluke o davanju suglasnosti na Odluku o usklađivanju djelatnosti Zavoda za javno zdravstvo Ličko-senjske županije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Razmatranje </w:t>
      </w:r>
      <w:r w:rsidRPr="00D55A9F">
        <w:rPr>
          <w:rFonts w:asciiTheme="majorHAnsi" w:hAnsiTheme="majorHAnsi" w:cs="Book Antiqua"/>
          <w:sz w:val="23"/>
          <w:szCs w:val="23"/>
          <w:lang w:val="hr-HR"/>
        </w:rPr>
        <w:t xml:space="preserve">prijedloga </w:t>
      </w:r>
      <w:r w:rsidR="00D55A9F" w:rsidRPr="00D55A9F">
        <w:rPr>
          <w:rFonts w:asciiTheme="majorHAnsi" w:hAnsiTheme="majorHAnsi" w:cs="Book Antiqua"/>
          <w:sz w:val="23"/>
          <w:szCs w:val="23"/>
          <w:lang w:val="hr-HR"/>
        </w:rPr>
        <w:t>Odluke</w:t>
      </w: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 o davanju suglasnosti na Odluku o usklađivanju djelatnosti </w:t>
      </w:r>
      <w:r w:rsidRPr="0059249C">
        <w:rPr>
          <w:rFonts w:asciiTheme="majorHAnsi" w:hAnsiTheme="majorHAnsi"/>
          <w:sz w:val="23"/>
          <w:szCs w:val="23"/>
          <w:lang w:val="hr-HR"/>
        </w:rPr>
        <w:t xml:space="preserve"> Zavoda za hitnu medicinu Ličko-senjske županije 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59249C">
        <w:rPr>
          <w:rFonts w:asciiTheme="majorHAnsi" w:hAnsiTheme="majorHAnsi" w:cs="Book Antiqua"/>
          <w:color w:val="FF0000"/>
          <w:sz w:val="23"/>
          <w:szCs w:val="23"/>
          <w:lang w:val="hr-HR"/>
        </w:rPr>
        <w:t xml:space="preserve"> </w:t>
      </w:r>
      <w:r w:rsidRPr="0059249C">
        <w:rPr>
          <w:rFonts w:asciiTheme="majorHAnsi" w:hAnsiTheme="majorHAnsi"/>
          <w:sz w:val="23"/>
          <w:szCs w:val="23"/>
          <w:lang w:val="hr-HR"/>
        </w:rPr>
        <w:t>Odluke o promjeni naziva OŠ Lovinac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tabs>
          <w:tab w:val="left" w:pos="-142"/>
          <w:tab w:val="left" w:pos="0"/>
        </w:tabs>
        <w:spacing w:line="280" w:lineRule="exact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59249C">
        <w:rPr>
          <w:rFonts w:asciiTheme="majorHAnsi" w:hAnsiTheme="majorHAnsi" w:cs="Book Antiqua"/>
          <w:color w:val="FF0000"/>
          <w:sz w:val="23"/>
          <w:szCs w:val="23"/>
          <w:lang w:val="hr-HR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Zaključka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9249C">
        <w:rPr>
          <w:rFonts w:asciiTheme="majorHAnsi" w:hAnsiTheme="majorHAnsi"/>
          <w:sz w:val="23"/>
          <w:szCs w:val="23"/>
        </w:rPr>
        <w:t>davanju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suglasnosti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na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Odluku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9249C">
        <w:rPr>
          <w:rFonts w:asciiTheme="majorHAnsi" w:hAnsiTheme="majorHAnsi"/>
          <w:sz w:val="23"/>
          <w:szCs w:val="23"/>
        </w:rPr>
        <w:t>izmjenama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i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dopunama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Statuta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Opće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bolnice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Gospić</w:t>
      </w:r>
      <w:proofErr w:type="spellEnd"/>
    </w:p>
    <w:p w:rsidR="007C7CA7" w:rsidRDefault="007C7CA7" w:rsidP="006B0048">
      <w:pPr>
        <w:pStyle w:val="StandardWeb"/>
        <w:numPr>
          <w:ilvl w:val="0"/>
          <w:numId w:val="1"/>
        </w:numPr>
        <w:spacing w:before="0" w:beforeAutospacing="0" w:after="0" w:afterAutospacing="0" w:line="280" w:lineRule="exact"/>
        <w:jc w:val="both"/>
        <w:rPr>
          <w:rFonts w:asciiTheme="majorHAnsi" w:hAnsiTheme="majorHAnsi"/>
          <w:bCs/>
          <w:sz w:val="23"/>
          <w:szCs w:val="23"/>
        </w:rPr>
      </w:pPr>
      <w:r w:rsidRPr="0059249C">
        <w:rPr>
          <w:rFonts w:asciiTheme="majorHAnsi" w:hAnsiTheme="majorHAnsi" w:cs="Book Antiqua"/>
          <w:sz w:val="23"/>
          <w:szCs w:val="23"/>
        </w:rPr>
        <w:t>Razmatranje prijedloga</w:t>
      </w:r>
      <w:r w:rsidRPr="0059249C">
        <w:rPr>
          <w:rFonts w:asciiTheme="majorHAnsi" w:hAnsiTheme="majorHAnsi" w:cs="Book Antiqua"/>
          <w:color w:val="FF0000"/>
          <w:sz w:val="23"/>
          <w:szCs w:val="23"/>
        </w:rPr>
        <w:t xml:space="preserve"> </w:t>
      </w:r>
      <w:r w:rsidRPr="0059249C">
        <w:rPr>
          <w:rFonts w:asciiTheme="majorHAnsi" w:hAnsiTheme="majorHAnsi"/>
          <w:sz w:val="23"/>
          <w:szCs w:val="23"/>
        </w:rPr>
        <w:t xml:space="preserve">Odluke </w:t>
      </w:r>
      <w:r w:rsidRPr="0059249C">
        <w:rPr>
          <w:rFonts w:asciiTheme="majorHAnsi" w:hAnsiTheme="majorHAnsi"/>
          <w:bCs/>
          <w:sz w:val="23"/>
          <w:szCs w:val="23"/>
        </w:rPr>
        <w:t>o pristupanju Ličko-senjske županije Platformi hrvatskih županija i gradova za smanjenje rizika od katastrofa</w:t>
      </w:r>
    </w:p>
    <w:p w:rsidR="007C7CA7" w:rsidRPr="0059249C" w:rsidRDefault="007C7CA7" w:rsidP="006B0048">
      <w:pPr>
        <w:pStyle w:val="Odlomakpopisa"/>
        <w:numPr>
          <w:ilvl w:val="0"/>
          <w:numId w:val="1"/>
        </w:numPr>
        <w:spacing w:line="280" w:lineRule="exact"/>
        <w:jc w:val="both"/>
        <w:rPr>
          <w:rFonts w:asciiTheme="majorHAnsi" w:hAnsiTheme="majorHAnsi" w:cs="Book Antiqua"/>
          <w:snapToGrid w:val="0"/>
          <w:sz w:val="23"/>
          <w:szCs w:val="23"/>
          <w:lang w:eastAsia="en-US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Razmatranje prijedloga</w:t>
      </w:r>
      <w:r w:rsidRPr="0059249C">
        <w:rPr>
          <w:rFonts w:asciiTheme="majorHAnsi" w:hAnsiTheme="majorHAnsi" w:cs="Book Antiqua"/>
          <w:color w:val="FF0000"/>
          <w:sz w:val="23"/>
          <w:szCs w:val="23"/>
          <w:lang w:val="hr-HR"/>
        </w:rPr>
        <w:t xml:space="preserve"> </w:t>
      </w:r>
      <w:proofErr w:type="spellStart"/>
      <w:r w:rsidRPr="0059249C">
        <w:rPr>
          <w:rFonts w:asciiTheme="majorHAnsi" w:hAnsiTheme="majorHAnsi" w:cs="Book Antiqua"/>
          <w:sz w:val="23"/>
          <w:szCs w:val="23"/>
        </w:rPr>
        <w:t>Odluke</w:t>
      </w:r>
      <w:proofErr w:type="spellEnd"/>
      <w:r w:rsidRPr="0059249C">
        <w:rPr>
          <w:rFonts w:asciiTheme="majorHAnsi" w:hAnsiTheme="majorHAnsi" w:cs="Book Antiqua"/>
          <w:sz w:val="23"/>
          <w:szCs w:val="23"/>
        </w:rPr>
        <w:t xml:space="preserve"> o</w:t>
      </w:r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izmjen</w:t>
      </w:r>
      <w:r w:rsidR="006B0048">
        <w:rPr>
          <w:rFonts w:asciiTheme="majorHAnsi" w:hAnsiTheme="majorHAnsi"/>
          <w:sz w:val="23"/>
          <w:szCs w:val="23"/>
        </w:rPr>
        <w:t>ama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Odluke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o </w:t>
      </w:r>
      <w:proofErr w:type="spellStart"/>
      <w:r w:rsidRPr="0059249C">
        <w:rPr>
          <w:rFonts w:asciiTheme="majorHAnsi" w:hAnsiTheme="majorHAnsi"/>
          <w:sz w:val="23"/>
          <w:szCs w:val="23"/>
        </w:rPr>
        <w:t>određivanju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naknade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troškova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prijevoza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i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59249C">
        <w:rPr>
          <w:rFonts w:asciiTheme="majorHAnsi" w:hAnsiTheme="majorHAnsi"/>
          <w:sz w:val="23"/>
          <w:szCs w:val="23"/>
        </w:rPr>
        <w:t>nagrade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za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rad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 </w:t>
      </w:r>
      <w:proofErr w:type="spellStart"/>
      <w:r w:rsidRPr="0059249C">
        <w:rPr>
          <w:rFonts w:asciiTheme="majorHAnsi" w:hAnsiTheme="majorHAnsi"/>
          <w:sz w:val="23"/>
          <w:szCs w:val="23"/>
        </w:rPr>
        <w:t>predsjedniku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i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članovima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Vijeća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srpske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nacionalne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manjine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u </w:t>
      </w:r>
      <w:proofErr w:type="spellStart"/>
      <w:r w:rsidRPr="0059249C">
        <w:rPr>
          <w:rFonts w:asciiTheme="majorHAnsi" w:hAnsiTheme="majorHAnsi"/>
          <w:sz w:val="23"/>
          <w:szCs w:val="23"/>
        </w:rPr>
        <w:t>Ličko-senjskoj</w:t>
      </w:r>
      <w:proofErr w:type="spellEnd"/>
      <w:r w:rsidRPr="0059249C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59249C">
        <w:rPr>
          <w:rFonts w:asciiTheme="majorHAnsi" w:hAnsiTheme="majorHAnsi"/>
          <w:sz w:val="23"/>
          <w:szCs w:val="23"/>
        </w:rPr>
        <w:t>županiji</w:t>
      </w:r>
      <w:proofErr w:type="spellEnd"/>
      <w:r w:rsidRPr="0059249C">
        <w:rPr>
          <w:rFonts w:asciiTheme="majorHAnsi" w:hAnsiTheme="majorHAnsi" w:cs="Book Antiqua"/>
          <w:sz w:val="23"/>
          <w:szCs w:val="23"/>
        </w:rPr>
        <w:t xml:space="preserve"> </w:t>
      </w:r>
    </w:p>
    <w:p w:rsidR="00453E08" w:rsidRPr="0059249C" w:rsidRDefault="00453E08" w:rsidP="006B0048">
      <w:pPr>
        <w:pStyle w:val="Odlomakpopisa"/>
        <w:numPr>
          <w:ilvl w:val="0"/>
          <w:numId w:val="1"/>
        </w:numPr>
        <w:tabs>
          <w:tab w:val="clear" w:pos="360"/>
        </w:tabs>
        <w:spacing w:line="280" w:lineRule="exact"/>
        <w:ind w:left="425" w:hanging="425"/>
        <w:contextualSpacing w:val="0"/>
        <w:jc w:val="both"/>
        <w:rPr>
          <w:rFonts w:asciiTheme="majorHAnsi" w:hAnsiTheme="majorHAnsi" w:cs="Cambri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R a z n o</w:t>
      </w:r>
    </w:p>
    <w:p w:rsidR="002C0C52" w:rsidRPr="0059249C" w:rsidRDefault="002C0C52" w:rsidP="0059249C">
      <w:pPr>
        <w:spacing w:after="0" w:line="120" w:lineRule="auto"/>
        <w:ind w:firstLine="425"/>
        <w:jc w:val="both"/>
        <w:rPr>
          <w:rFonts w:asciiTheme="majorHAnsi" w:hAnsiTheme="majorHAnsi" w:cs="Tahoma"/>
          <w:b/>
          <w:bCs/>
          <w:sz w:val="23"/>
          <w:szCs w:val="23"/>
        </w:rPr>
      </w:pPr>
    </w:p>
    <w:p w:rsidR="0067220A" w:rsidRPr="0059249C" w:rsidRDefault="0067220A" w:rsidP="0059249C">
      <w:pPr>
        <w:spacing w:after="0" w:line="300" w:lineRule="exact"/>
        <w:ind w:firstLine="426"/>
        <w:jc w:val="both"/>
        <w:rPr>
          <w:rFonts w:asciiTheme="majorHAnsi" w:hAnsiTheme="majorHAnsi" w:cs="Tahoma"/>
          <w:b/>
          <w:bCs/>
          <w:sz w:val="23"/>
          <w:szCs w:val="23"/>
        </w:rPr>
      </w:pPr>
      <w:r w:rsidRPr="0059249C">
        <w:rPr>
          <w:rFonts w:asciiTheme="majorHAnsi" w:hAnsiTheme="majorHAnsi" w:cs="Tahoma"/>
          <w:b/>
          <w:bCs/>
          <w:sz w:val="23"/>
          <w:szCs w:val="23"/>
        </w:rPr>
        <w:t>NAPOMENA:</w:t>
      </w:r>
    </w:p>
    <w:p w:rsidR="0059249C" w:rsidRPr="0059249C" w:rsidRDefault="0059249C" w:rsidP="006B0048">
      <w:pPr>
        <w:pStyle w:val="Uvuenotijeloteksta"/>
        <w:tabs>
          <w:tab w:val="left" w:pos="360"/>
        </w:tabs>
        <w:spacing w:after="0" w:line="280" w:lineRule="exact"/>
        <w:ind w:left="0" w:firstLine="426"/>
        <w:jc w:val="both"/>
        <w:rPr>
          <w:rFonts w:asciiTheme="majorHAnsi" w:hAnsiTheme="majorHAnsi" w:cs="Book Antiqua"/>
          <w:sz w:val="23"/>
          <w:szCs w:val="23"/>
          <w:lang w:val="hr-HR"/>
        </w:rPr>
      </w:pPr>
      <w:r w:rsidRPr="0059249C">
        <w:rPr>
          <w:rFonts w:asciiTheme="majorHAnsi" w:hAnsiTheme="majorHAnsi" w:cs="Book Antiqua"/>
          <w:sz w:val="23"/>
          <w:szCs w:val="23"/>
          <w:lang w:val="hr-HR"/>
        </w:rPr>
        <w:t>Dnevni red je dostavljen uz poziv s materijalima za V</w:t>
      </w:r>
      <w:r w:rsidRPr="0059249C">
        <w:rPr>
          <w:rFonts w:asciiTheme="majorHAnsi" w:hAnsiTheme="majorHAnsi" w:cs="Book Antiqua"/>
          <w:b/>
          <w:bCs/>
          <w:sz w:val="23"/>
          <w:szCs w:val="23"/>
          <w:lang w:val="hr-HR"/>
        </w:rPr>
        <w:t>.</w:t>
      </w:r>
      <w:r w:rsidRPr="0059249C">
        <w:rPr>
          <w:rFonts w:asciiTheme="majorHAnsi" w:hAnsiTheme="majorHAnsi" w:cs="Book Antiqua"/>
          <w:sz w:val="23"/>
          <w:szCs w:val="23"/>
          <w:lang w:val="hr-HR"/>
        </w:rPr>
        <w:t xml:space="preserve"> sjednicu  Županijske skupštine i objavljen je na web stranici Županije (</w:t>
      </w:r>
      <w:proofErr w:type="spellStart"/>
      <w:r w:rsidRPr="0059249C">
        <w:rPr>
          <w:rFonts w:asciiTheme="majorHAnsi" w:hAnsiTheme="majorHAnsi" w:cs="Book Antiqua"/>
          <w:sz w:val="23"/>
          <w:szCs w:val="23"/>
          <w:lang w:val="hr-HR"/>
        </w:rPr>
        <w:t>www.licko</w:t>
      </w:r>
      <w:proofErr w:type="spellEnd"/>
      <w:r w:rsidRPr="0059249C">
        <w:rPr>
          <w:rFonts w:asciiTheme="majorHAnsi" w:hAnsiTheme="majorHAnsi" w:cs="Book Antiqua"/>
          <w:sz w:val="23"/>
          <w:szCs w:val="23"/>
          <w:lang w:val="hr-HR"/>
        </w:rPr>
        <w:t>-</w:t>
      </w:r>
      <w:proofErr w:type="spellStart"/>
      <w:r w:rsidRPr="0059249C">
        <w:rPr>
          <w:rFonts w:asciiTheme="majorHAnsi" w:hAnsiTheme="majorHAnsi" w:cs="Book Antiqua"/>
          <w:sz w:val="23"/>
          <w:szCs w:val="23"/>
          <w:lang w:val="hr-HR"/>
        </w:rPr>
        <w:t>senjska.hr</w:t>
      </w:r>
      <w:proofErr w:type="spellEnd"/>
      <w:r w:rsidRPr="0059249C">
        <w:rPr>
          <w:rFonts w:asciiTheme="majorHAnsi" w:hAnsiTheme="majorHAnsi" w:cs="Book Antiqua"/>
          <w:sz w:val="23"/>
          <w:szCs w:val="23"/>
          <w:lang w:val="hr-HR"/>
        </w:rPr>
        <w:t>).</w:t>
      </w:r>
    </w:p>
    <w:p w:rsidR="00453E08" w:rsidRPr="0059249C" w:rsidRDefault="00453E08" w:rsidP="006B0048">
      <w:pPr>
        <w:spacing w:after="0" w:line="280" w:lineRule="exact"/>
        <w:ind w:firstLine="425"/>
        <w:jc w:val="both"/>
        <w:rPr>
          <w:rFonts w:asciiTheme="majorHAnsi" w:hAnsiTheme="majorHAnsi" w:cs="Cambria"/>
          <w:noProof w:val="0"/>
          <w:sz w:val="23"/>
          <w:szCs w:val="23"/>
        </w:rPr>
      </w:pPr>
      <w:r w:rsidRPr="0059249C">
        <w:rPr>
          <w:rFonts w:asciiTheme="majorHAnsi" w:hAnsiTheme="majorHAnsi" w:cs="Cambria"/>
          <w:noProof w:val="0"/>
          <w:sz w:val="23"/>
          <w:szCs w:val="23"/>
        </w:rPr>
        <w:t xml:space="preserve">Molimo da se pozivu odazovete, a svoj eventualni izostanak javite </w:t>
      </w:r>
      <w:r w:rsidR="004D1346" w:rsidRPr="0059249C">
        <w:rPr>
          <w:rFonts w:asciiTheme="majorHAnsi" w:hAnsiTheme="majorHAnsi" w:cs="Cambria"/>
          <w:sz w:val="23"/>
          <w:szCs w:val="23"/>
        </w:rPr>
        <w:t xml:space="preserve">Gordani Pađen </w:t>
      </w:r>
      <w:r w:rsidRPr="0059249C">
        <w:rPr>
          <w:rFonts w:asciiTheme="majorHAnsi" w:hAnsiTheme="majorHAnsi" w:cs="Cambria"/>
          <w:noProof w:val="0"/>
          <w:sz w:val="23"/>
          <w:szCs w:val="23"/>
        </w:rPr>
        <w:t>(</w:t>
      </w:r>
      <w:proofErr w:type="spellStart"/>
      <w:r w:rsidRPr="0059249C">
        <w:rPr>
          <w:rFonts w:asciiTheme="majorHAnsi" w:hAnsiTheme="majorHAnsi" w:cs="Cambria"/>
          <w:noProof w:val="0"/>
          <w:sz w:val="23"/>
          <w:szCs w:val="23"/>
        </w:rPr>
        <w:t>tel</w:t>
      </w:r>
      <w:proofErr w:type="spellEnd"/>
      <w:r w:rsidRPr="0059249C">
        <w:rPr>
          <w:rFonts w:asciiTheme="majorHAnsi" w:hAnsiTheme="majorHAnsi" w:cs="Cambria"/>
          <w:noProof w:val="0"/>
          <w:sz w:val="23"/>
          <w:szCs w:val="23"/>
        </w:rPr>
        <w:t>.: 588-20</w:t>
      </w:r>
      <w:r w:rsidR="009E0424" w:rsidRPr="0059249C">
        <w:rPr>
          <w:rFonts w:asciiTheme="majorHAnsi" w:hAnsiTheme="majorHAnsi" w:cs="Cambria"/>
          <w:noProof w:val="0"/>
          <w:sz w:val="23"/>
          <w:szCs w:val="23"/>
        </w:rPr>
        <w:t>8</w:t>
      </w:r>
      <w:r w:rsidRPr="0059249C">
        <w:rPr>
          <w:rFonts w:asciiTheme="majorHAnsi" w:hAnsiTheme="majorHAnsi" w:cs="Cambria"/>
          <w:noProof w:val="0"/>
          <w:sz w:val="23"/>
          <w:szCs w:val="23"/>
        </w:rPr>
        <w:t xml:space="preserve">, </w:t>
      </w:r>
      <w:proofErr w:type="spellStart"/>
      <w:r w:rsidRPr="0059249C">
        <w:rPr>
          <w:rFonts w:asciiTheme="majorHAnsi" w:hAnsiTheme="majorHAnsi" w:cs="Cambria"/>
          <w:noProof w:val="0"/>
          <w:sz w:val="23"/>
          <w:szCs w:val="23"/>
        </w:rPr>
        <w:t>fax</w:t>
      </w:r>
      <w:proofErr w:type="spellEnd"/>
      <w:r w:rsidRPr="0059249C">
        <w:rPr>
          <w:rFonts w:asciiTheme="majorHAnsi" w:hAnsiTheme="majorHAnsi" w:cs="Cambria"/>
          <w:noProof w:val="0"/>
          <w:sz w:val="23"/>
          <w:szCs w:val="23"/>
        </w:rPr>
        <w:t xml:space="preserve">.: 572-436, e-mail: </w:t>
      </w:r>
      <w:r w:rsidR="007811E0">
        <w:rPr>
          <w:rFonts w:asciiTheme="majorHAnsi" w:hAnsiTheme="majorHAnsi" w:cs="Cambria"/>
          <w:noProof w:val="0"/>
          <w:sz w:val="23"/>
          <w:szCs w:val="23"/>
        </w:rPr>
        <w:t>gordana@</w:t>
      </w:r>
      <w:proofErr w:type="spellStart"/>
      <w:r w:rsidR="007811E0">
        <w:rPr>
          <w:rFonts w:asciiTheme="majorHAnsi" w:hAnsiTheme="majorHAnsi" w:cs="Cambria"/>
          <w:noProof w:val="0"/>
          <w:sz w:val="23"/>
          <w:szCs w:val="23"/>
        </w:rPr>
        <w:t>licko</w:t>
      </w:r>
      <w:proofErr w:type="spellEnd"/>
      <w:r w:rsidR="007811E0">
        <w:rPr>
          <w:rFonts w:asciiTheme="majorHAnsi" w:hAnsiTheme="majorHAnsi" w:cs="Cambria"/>
          <w:noProof w:val="0"/>
          <w:sz w:val="23"/>
          <w:szCs w:val="23"/>
        </w:rPr>
        <w:t>-</w:t>
      </w:r>
      <w:proofErr w:type="spellStart"/>
      <w:r w:rsidR="007811E0">
        <w:rPr>
          <w:rFonts w:asciiTheme="majorHAnsi" w:hAnsiTheme="majorHAnsi" w:cs="Cambria"/>
          <w:noProof w:val="0"/>
          <w:sz w:val="23"/>
          <w:szCs w:val="23"/>
        </w:rPr>
        <w:t>senjska.hr</w:t>
      </w:r>
      <w:proofErr w:type="spellEnd"/>
      <w:r w:rsidRPr="0059249C">
        <w:rPr>
          <w:rFonts w:asciiTheme="majorHAnsi" w:hAnsiTheme="majorHAnsi" w:cs="Cambria"/>
          <w:noProof w:val="0"/>
          <w:sz w:val="23"/>
          <w:szCs w:val="23"/>
        </w:rPr>
        <w:t>.</w:t>
      </w:r>
    </w:p>
    <w:p w:rsidR="00453E08" w:rsidRPr="0059249C" w:rsidRDefault="00453E08" w:rsidP="0059249C">
      <w:pPr>
        <w:spacing w:after="0" w:line="120" w:lineRule="auto"/>
        <w:jc w:val="both"/>
        <w:rPr>
          <w:rFonts w:asciiTheme="majorHAnsi" w:hAnsiTheme="majorHAnsi"/>
          <w:noProof w:val="0"/>
          <w:sz w:val="23"/>
          <w:szCs w:val="23"/>
        </w:rPr>
      </w:pPr>
    </w:p>
    <w:p w:rsidR="00453E08" w:rsidRPr="0059249C" w:rsidRDefault="00453E08" w:rsidP="0059249C">
      <w:pPr>
        <w:spacing w:after="0" w:line="300" w:lineRule="exact"/>
        <w:ind w:firstLine="426"/>
        <w:jc w:val="both"/>
        <w:rPr>
          <w:rFonts w:asciiTheme="majorHAnsi" w:hAnsiTheme="majorHAnsi"/>
          <w:noProof w:val="0"/>
          <w:sz w:val="23"/>
          <w:szCs w:val="23"/>
        </w:rPr>
      </w:pPr>
      <w:r w:rsidRPr="0059249C">
        <w:rPr>
          <w:rFonts w:asciiTheme="majorHAnsi" w:hAnsiTheme="majorHAnsi"/>
          <w:noProof w:val="0"/>
          <w:sz w:val="23"/>
          <w:szCs w:val="23"/>
        </w:rPr>
        <w:t>S poštovanjem,</w:t>
      </w:r>
    </w:p>
    <w:p w:rsidR="00453E08" w:rsidRDefault="00453E08" w:rsidP="0059249C">
      <w:pPr>
        <w:spacing w:after="0" w:line="300" w:lineRule="exact"/>
        <w:ind w:left="5103" w:firstLine="6"/>
        <w:jc w:val="center"/>
        <w:rPr>
          <w:rFonts w:asciiTheme="majorHAnsi" w:hAnsiTheme="majorHAnsi"/>
          <w:b/>
          <w:noProof w:val="0"/>
          <w:sz w:val="25"/>
          <w:szCs w:val="25"/>
        </w:rPr>
      </w:pPr>
      <w:r w:rsidRPr="0059249C">
        <w:rPr>
          <w:rFonts w:asciiTheme="majorHAnsi" w:hAnsiTheme="majorHAnsi"/>
          <w:b/>
          <w:noProof w:val="0"/>
          <w:sz w:val="25"/>
          <w:szCs w:val="25"/>
        </w:rPr>
        <w:t xml:space="preserve">P R E D S J E D N I </w:t>
      </w:r>
      <w:r w:rsidR="0059249C" w:rsidRPr="0059249C">
        <w:rPr>
          <w:rFonts w:asciiTheme="majorHAnsi" w:hAnsiTheme="majorHAnsi"/>
          <w:b/>
          <w:noProof w:val="0"/>
          <w:sz w:val="25"/>
          <w:szCs w:val="25"/>
        </w:rPr>
        <w:t>K</w:t>
      </w:r>
    </w:p>
    <w:p w:rsidR="0059249C" w:rsidRPr="0059249C" w:rsidRDefault="0059249C" w:rsidP="0059249C">
      <w:pPr>
        <w:spacing w:after="0" w:line="120" w:lineRule="auto"/>
        <w:ind w:left="5103" w:firstLine="6"/>
        <w:jc w:val="center"/>
        <w:rPr>
          <w:rFonts w:asciiTheme="majorHAnsi" w:hAnsiTheme="majorHAnsi"/>
          <w:b/>
          <w:noProof w:val="0"/>
          <w:sz w:val="25"/>
          <w:szCs w:val="25"/>
        </w:rPr>
      </w:pPr>
    </w:p>
    <w:p w:rsidR="003D5E8F" w:rsidRPr="0059249C" w:rsidRDefault="007D798B" w:rsidP="0059249C">
      <w:pPr>
        <w:spacing w:after="0" w:line="300" w:lineRule="exact"/>
        <w:ind w:left="5103" w:firstLine="6"/>
        <w:jc w:val="center"/>
        <w:rPr>
          <w:rFonts w:asciiTheme="majorHAnsi" w:hAnsiTheme="majorHAnsi"/>
          <w:noProof w:val="0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 xml:space="preserve"> </w:t>
      </w:r>
      <w:r w:rsidR="0059249C" w:rsidRPr="0059249C">
        <w:rPr>
          <w:rFonts w:asciiTheme="majorHAnsi" w:hAnsiTheme="majorHAnsi"/>
          <w:sz w:val="23"/>
          <w:szCs w:val="23"/>
        </w:rPr>
        <w:t>Ernest Petry, mag.iur</w:t>
      </w:r>
      <w:r>
        <w:rPr>
          <w:rFonts w:asciiTheme="majorHAnsi" w:hAnsiTheme="majorHAnsi"/>
          <w:sz w:val="23"/>
          <w:szCs w:val="23"/>
        </w:rPr>
        <w:t>.</w:t>
      </w:r>
    </w:p>
    <w:p w:rsidR="003D5E8F" w:rsidRPr="0059249C" w:rsidRDefault="003D5E8F" w:rsidP="0059249C">
      <w:pPr>
        <w:spacing w:after="0" w:line="300" w:lineRule="exact"/>
        <w:ind w:left="5103" w:firstLine="6"/>
        <w:rPr>
          <w:rFonts w:asciiTheme="majorHAnsi" w:hAnsiTheme="majorHAnsi"/>
          <w:noProof w:val="0"/>
          <w:sz w:val="23"/>
          <w:szCs w:val="23"/>
        </w:rPr>
      </w:pPr>
    </w:p>
    <w:p w:rsidR="003D5E8F" w:rsidRPr="0059249C" w:rsidRDefault="003D5E8F" w:rsidP="0059249C">
      <w:pPr>
        <w:spacing w:after="0" w:line="300" w:lineRule="exact"/>
        <w:rPr>
          <w:rFonts w:asciiTheme="majorHAnsi" w:hAnsiTheme="majorHAnsi"/>
          <w:sz w:val="23"/>
          <w:szCs w:val="23"/>
        </w:rPr>
      </w:pPr>
    </w:p>
    <w:p w:rsidR="005B0DC5" w:rsidRPr="0059249C" w:rsidRDefault="005B0DC5" w:rsidP="0059249C">
      <w:pPr>
        <w:spacing w:after="0" w:line="300" w:lineRule="exact"/>
        <w:rPr>
          <w:rFonts w:asciiTheme="majorHAnsi" w:hAnsiTheme="majorHAnsi"/>
          <w:sz w:val="23"/>
          <w:szCs w:val="23"/>
        </w:rPr>
      </w:pPr>
    </w:p>
    <w:sectPr w:rsidR="005B0DC5" w:rsidRPr="0059249C" w:rsidSect="006B0048">
      <w:pgSz w:w="11906" w:h="16838" w:code="9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171"/>
    <w:multiLevelType w:val="hybridMultilevel"/>
    <w:tmpl w:val="314204BC"/>
    <w:lvl w:ilvl="0" w:tplc="063EE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B1F1A0F"/>
    <w:multiLevelType w:val="hybridMultilevel"/>
    <w:tmpl w:val="36D84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E7979"/>
    <w:multiLevelType w:val="hybridMultilevel"/>
    <w:tmpl w:val="F196C2A6"/>
    <w:lvl w:ilvl="0" w:tplc="FEB40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3E08"/>
    <w:rsid w:val="0002180D"/>
    <w:rsid w:val="00022AF7"/>
    <w:rsid w:val="00024A90"/>
    <w:rsid w:val="0003393A"/>
    <w:rsid w:val="00042B3A"/>
    <w:rsid w:val="00056D87"/>
    <w:rsid w:val="00080BCE"/>
    <w:rsid w:val="000A134F"/>
    <w:rsid w:val="000C6F02"/>
    <w:rsid w:val="000C71B5"/>
    <w:rsid w:val="000E3A21"/>
    <w:rsid w:val="000E701B"/>
    <w:rsid w:val="000F1B2D"/>
    <w:rsid w:val="000F552F"/>
    <w:rsid w:val="001049E9"/>
    <w:rsid w:val="00153CA2"/>
    <w:rsid w:val="0018337D"/>
    <w:rsid w:val="001B621E"/>
    <w:rsid w:val="001D53ED"/>
    <w:rsid w:val="002057BE"/>
    <w:rsid w:val="00207414"/>
    <w:rsid w:val="00246FC1"/>
    <w:rsid w:val="00262AC7"/>
    <w:rsid w:val="002C0C52"/>
    <w:rsid w:val="00314AFE"/>
    <w:rsid w:val="00316148"/>
    <w:rsid w:val="00320360"/>
    <w:rsid w:val="00346372"/>
    <w:rsid w:val="00386D13"/>
    <w:rsid w:val="003D0206"/>
    <w:rsid w:val="003D5E8F"/>
    <w:rsid w:val="004362E1"/>
    <w:rsid w:val="0045322E"/>
    <w:rsid w:val="00453E08"/>
    <w:rsid w:val="00494F69"/>
    <w:rsid w:val="004C58EF"/>
    <w:rsid w:val="004D1346"/>
    <w:rsid w:val="004F6D20"/>
    <w:rsid w:val="004F743E"/>
    <w:rsid w:val="005651E0"/>
    <w:rsid w:val="00566511"/>
    <w:rsid w:val="0059249C"/>
    <w:rsid w:val="005B0DC5"/>
    <w:rsid w:val="005B0F93"/>
    <w:rsid w:val="005B3601"/>
    <w:rsid w:val="005C2440"/>
    <w:rsid w:val="005C597A"/>
    <w:rsid w:val="005C664B"/>
    <w:rsid w:val="005D5BEA"/>
    <w:rsid w:val="005E4464"/>
    <w:rsid w:val="0063163E"/>
    <w:rsid w:val="0067220A"/>
    <w:rsid w:val="00691558"/>
    <w:rsid w:val="006B0048"/>
    <w:rsid w:val="006C5AC0"/>
    <w:rsid w:val="006D5A10"/>
    <w:rsid w:val="006E5AE4"/>
    <w:rsid w:val="006F0A09"/>
    <w:rsid w:val="00742766"/>
    <w:rsid w:val="00754889"/>
    <w:rsid w:val="00767ABD"/>
    <w:rsid w:val="00771A62"/>
    <w:rsid w:val="007811E0"/>
    <w:rsid w:val="007C7CA7"/>
    <w:rsid w:val="007D798B"/>
    <w:rsid w:val="007E514D"/>
    <w:rsid w:val="008328A4"/>
    <w:rsid w:val="00833837"/>
    <w:rsid w:val="00837979"/>
    <w:rsid w:val="008A62F8"/>
    <w:rsid w:val="008D03AA"/>
    <w:rsid w:val="008D1408"/>
    <w:rsid w:val="008D1605"/>
    <w:rsid w:val="009059F0"/>
    <w:rsid w:val="00922DA4"/>
    <w:rsid w:val="00952CB3"/>
    <w:rsid w:val="009543DF"/>
    <w:rsid w:val="009C086C"/>
    <w:rsid w:val="009D5403"/>
    <w:rsid w:val="009E0424"/>
    <w:rsid w:val="00A1095D"/>
    <w:rsid w:val="00A3023D"/>
    <w:rsid w:val="00A31D5D"/>
    <w:rsid w:val="00A7080A"/>
    <w:rsid w:val="00A92261"/>
    <w:rsid w:val="00AB7E7C"/>
    <w:rsid w:val="00AC2A99"/>
    <w:rsid w:val="00AC4A77"/>
    <w:rsid w:val="00AF773D"/>
    <w:rsid w:val="00B16220"/>
    <w:rsid w:val="00BC4C7C"/>
    <w:rsid w:val="00BC6E09"/>
    <w:rsid w:val="00C95B1B"/>
    <w:rsid w:val="00CD0564"/>
    <w:rsid w:val="00D1391B"/>
    <w:rsid w:val="00D34710"/>
    <w:rsid w:val="00D55A9F"/>
    <w:rsid w:val="00D9491D"/>
    <w:rsid w:val="00D96038"/>
    <w:rsid w:val="00DA23EE"/>
    <w:rsid w:val="00DD1271"/>
    <w:rsid w:val="00DD2D91"/>
    <w:rsid w:val="00DD6739"/>
    <w:rsid w:val="00DE224A"/>
    <w:rsid w:val="00E311DE"/>
    <w:rsid w:val="00E72CE4"/>
    <w:rsid w:val="00E74B6E"/>
    <w:rsid w:val="00E972B2"/>
    <w:rsid w:val="00EC3FA5"/>
    <w:rsid w:val="00ED3AC4"/>
    <w:rsid w:val="00F0331D"/>
    <w:rsid w:val="00F10733"/>
    <w:rsid w:val="00F17639"/>
    <w:rsid w:val="00F23845"/>
    <w:rsid w:val="00F23C68"/>
    <w:rsid w:val="00F35F10"/>
    <w:rsid w:val="00F85C7B"/>
    <w:rsid w:val="00FB4FFC"/>
    <w:rsid w:val="00FB695D"/>
    <w:rsid w:val="00FE055D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08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0E3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n-GB"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3A2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noProof w:val="0"/>
      <w:color w:val="243F60" w:themeColor="accent1" w:themeShade="7F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3E08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53E08"/>
    <w:pPr>
      <w:spacing w:after="120" w:line="240" w:lineRule="auto"/>
      <w:ind w:left="283"/>
    </w:pPr>
    <w:rPr>
      <w:rFonts w:ascii="Times New Roman" w:eastAsia="Calibri" w:hAnsi="Times New Roman" w:cs="Times New Roman"/>
      <w:noProof w:val="0"/>
      <w:sz w:val="20"/>
      <w:szCs w:val="20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53E08"/>
    <w:rPr>
      <w:rFonts w:ascii="Times New Roman" w:eastAsia="Calibri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453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en-GB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E3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3A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A21"/>
    <w:rPr>
      <w:rFonts w:ascii="Tahoma" w:hAnsi="Tahoma" w:cs="Tahoma"/>
      <w:noProof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D5E8F"/>
    <w:pPr>
      <w:spacing w:after="120"/>
    </w:pPr>
    <w:rPr>
      <w:rFonts w:eastAsiaTheme="minorEastAsia"/>
      <w:noProof w:val="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D5E8F"/>
    <w:rPr>
      <w:rFonts w:eastAsiaTheme="minorEastAsia"/>
      <w:lang w:eastAsia="hr-HR"/>
    </w:rPr>
  </w:style>
  <w:style w:type="paragraph" w:styleId="StandardWeb">
    <w:name w:val="Normal (Web)"/>
    <w:basedOn w:val="Normal"/>
    <w:unhideWhenUsed/>
    <w:rsid w:val="007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8_01_7_18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LSZ</dc:creator>
  <cp:lastModifiedBy>tajnistvo LSZ</cp:lastModifiedBy>
  <cp:revision>108</cp:revision>
  <cp:lastPrinted>2019-10-25T09:54:00Z</cp:lastPrinted>
  <dcterms:created xsi:type="dcterms:W3CDTF">2018-01-30T09:17:00Z</dcterms:created>
  <dcterms:modified xsi:type="dcterms:W3CDTF">2019-10-25T09:55:00Z</dcterms:modified>
</cp:coreProperties>
</file>