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9A" w:rsidRDefault="002F299A" w:rsidP="002F299A">
      <w:pPr>
        <w:ind w:right="5103"/>
        <w:jc w:val="center"/>
        <w:rPr>
          <w:rFonts w:ascii="Calibri" w:eastAsia="Calibri" w:hAnsi="Calibri"/>
          <w:b/>
          <w:sz w:val="20"/>
          <w:szCs w:val="20"/>
        </w:rPr>
      </w:pPr>
    </w:p>
    <w:p w:rsidR="002F299A" w:rsidRDefault="002F299A" w:rsidP="002F299A">
      <w:pPr>
        <w:ind w:right="5103"/>
        <w:jc w:val="center"/>
        <w:rPr>
          <w:rFonts w:ascii="Calibri" w:eastAsia="Calibri" w:hAnsi="Calibri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-299720</wp:posOffset>
            </wp:positionV>
            <wp:extent cx="514350" cy="64770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299A" w:rsidRDefault="002F299A" w:rsidP="002F299A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2F299A" w:rsidRDefault="002F299A" w:rsidP="002F299A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ŽUPANIJSKO IZBORNO POVJERENSTVO</w:t>
      </w:r>
    </w:p>
    <w:p w:rsidR="002F299A" w:rsidRDefault="002F299A" w:rsidP="002F299A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LIČKO-SENJSKE ŽUPANIJE</w:t>
      </w:r>
    </w:p>
    <w:p w:rsidR="002F299A" w:rsidRDefault="002F299A" w:rsidP="002F299A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2F299A" w:rsidRDefault="002F299A" w:rsidP="002F299A"/>
    <w:p w:rsidR="002F299A" w:rsidRDefault="002F299A" w:rsidP="002F299A">
      <w:r>
        <w:t>Gospić, 24. lipnja 2013. god.</w:t>
      </w:r>
    </w:p>
    <w:p w:rsidR="002F299A" w:rsidRDefault="002F299A" w:rsidP="002F299A"/>
    <w:p w:rsidR="002F299A" w:rsidRDefault="002F299A" w:rsidP="002F299A"/>
    <w:p w:rsidR="002F299A" w:rsidRDefault="002F299A" w:rsidP="002F299A"/>
    <w:p w:rsidR="002F299A" w:rsidRPr="00F62166" w:rsidRDefault="002F299A" w:rsidP="002F299A">
      <w:pPr>
        <w:jc w:val="both"/>
        <w:rPr>
          <w:b/>
        </w:rPr>
      </w:pPr>
    </w:p>
    <w:p w:rsidR="002F299A" w:rsidRPr="00F62166" w:rsidRDefault="002F299A" w:rsidP="002F299A">
      <w:pPr>
        <w:jc w:val="both"/>
        <w:rPr>
          <w:b/>
        </w:rPr>
      </w:pPr>
      <w:r w:rsidRPr="00F62166">
        <w:rPr>
          <w:b/>
        </w:rPr>
        <w:tab/>
      </w:r>
      <w:r w:rsidRPr="00F62166">
        <w:rPr>
          <w:b/>
        </w:rPr>
        <w:tab/>
      </w:r>
      <w:r w:rsidRPr="00F62166">
        <w:rPr>
          <w:b/>
        </w:rPr>
        <w:tab/>
      </w:r>
      <w:r w:rsidRPr="00F62166">
        <w:rPr>
          <w:b/>
        </w:rPr>
        <w:tab/>
        <w:t>IZVJEŠĆE O UTROŠKU SREDSTAVA</w:t>
      </w:r>
    </w:p>
    <w:p w:rsidR="002F299A" w:rsidRPr="00F62166" w:rsidRDefault="002F299A" w:rsidP="002F299A">
      <w:pPr>
        <w:widowControl w:val="0"/>
        <w:autoSpaceDE w:val="0"/>
        <w:autoSpaceDN w:val="0"/>
        <w:adjustRightInd w:val="0"/>
        <w:spacing w:before="116" w:line="276" w:lineRule="exact"/>
        <w:jc w:val="both"/>
        <w:rPr>
          <w:b/>
        </w:rPr>
      </w:pPr>
      <w:r w:rsidRPr="00F62166">
        <w:rPr>
          <w:b/>
        </w:rPr>
        <w:t>ZA PROVEDBU IZBORA ZA</w:t>
      </w:r>
      <w:r>
        <w:rPr>
          <w:b/>
        </w:rPr>
        <w:t xml:space="preserve"> </w:t>
      </w:r>
      <w:r w:rsidRPr="00F62166">
        <w:rPr>
          <w:b/>
        </w:rPr>
        <w:t>ČLANOVE ŽUPANIJSKE SKUPŠTINE LIČKO-SENJSKE</w:t>
      </w:r>
      <w:r>
        <w:rPr>
          <w:b/>
        </w:rPr>
        <w:t xml:space="preserve"> ŽUPANIJE</w:t>
      </w:r>
      <w:r w:rsidRPr="00F62166">
        <w:rPr>
          <w:b/>
        </w:rPr>
        <w:t xml:space="preserve">, </w:t>
      </w:r>
      <w:r>
        <w:rPr>
          <w:b/>
        </w:rPr>
        <w:t xml:space="preserve"> </w:t>
      </w:r>
      <w:r w:rsidRPr="00F62166">
        <w:rPr>
          <w:b/>
        </w:rPr>
        <w:t xml:space="preserve">ŽUPANA LIČKO-SENJSKE ŽUPANIJE I </w:t>
      </w:r>
      <w:r w:rsidRPr="00F62166">
        <w:rPr>
          <w:b/>
          <w:color w:val="000000"/>
          <w:spacing w:val="-3"/>
        </w:rPr>
        <w:t xml:space="preserve">ZAMJENIKA ŽUPANA </w:t>
      </w:r>
      <w:r>
        <w:rPr>
          <w:b/>
          <w:color w:val="000000"/>
          <w:spacing w:val="-3"/>
        </w:rPr>
        <w:t xml:space="preserve">LIČKO-SENJSKE ŽUPANIJE IZ REDA  </w:t>
      </w:r>
      <w:r w:rsidRPr="00F62166">
        <w:rPr>
          <w:b/>
          <w:color w:val="000000"/>
          <w:spacing w:val="-3"/>
        </w:rPr>
        <w:t>PRIPADNIKA SRPSKE NACIONALNE MANJINE</w:t>
      </w:r>
      <w:r>
        <w:rPr>
          <w:b/>
          <w:color w:val="000000"/>
          <w:spacing w:val="-3"/>
        </w:rPr>
        <w:t xml:space="preserve">,  ODRŽANIH DANA </w:t>
      </w:r>
      <w:r w:rsidRPr="00F62166">
        <w:rPr>
          <w:b/>
          <w:color w:val="000000"/>
          <w:spacing w:val="-3"/>
        </w:rPr>
        <w:t xml:space="preserve"> </w:t>
      </w:r>
      <w:r>
        <w:rPr>
          <w:b/>
          <w:color w:val="000000"/>
          <w:spacing w:val="-3"/>
        </w:rPr>
        <w:t>19. SVIBNJA 2013. GODINE</w:t>
      </w:r>
    </w:p>
    <w:p w:rsidR="002F299A" w:rsidRPr="00F62166" w:rsidRDefault="002F299A" w:rsidP="002F299A">
      <w:pPr>
        <w:jc w:val="both"/>
        <w:rPr>
          <w:b/>
        </w:rPr>
      </w:pPr>
    </w:p>
    <w:p w:rsidR="002F299A" w:rsidRDefault="002F299A" w:rsidP="002F299A">
      <w:pPr>
        <w:jc w:val="both"/>
        <w:rPr>
          <w:b/>
        </w:rPr>
      </w:pPr>
    </w:p>
    <w:p w:rsidR="002F299A" w:rsidRDefault="002F299A" w:rsidP="002F299A">
      <w:pPr>
        <w:jc w:val="both"/>
        <w:rPr>
          <w:b/>
        </w:rPr>
      </w:pPr>
      <w:r>
        <w:rPr>
          <w:b/>
        </w:rPr>
        <w:t>RASHODI</w:t>
      </w:r>
    </w:p>
    <w:p w:rsidR="002F299A" w:rsidRDefault="002F299A" w:rsidP="002F299A">
      <w:pPr>
        <w:jc w:val="both"/>
        <w:rPr>
          <w:b/>
        </w:rPr>
      </w:pPr>
    </w:p>
    <w:p w:rsidR="002F299A" w:rsidRPr="00DB3BEE" w:rsidRDefault="002F299A" w:rsidP="002F299A">
      <w:pPr>
        <w:pStyle w:val="ListParagraph"/>
        <w:numPr>
          <w:ilvl w:val="0"/>
          <w:numId w:val="1"/>
        </w:numPr>
        <w:jc w:val="both"/>
        <w:rPr>
          <w:b/>
        </w:rPr>
      </w:pPr>
      <w:r w:rsidRPr="00032BDF">
        <w:rPr>
          <w:b/>
        </w:rPr>
        <w:t>Isplata naknada za rad biračkih tijela</w:t>
      </w:r>
      <w:r>
        <w:rPr>
          <w:b/>
        </w:rPr>
        <w:t xml:space="preserve">                         </w:t>
      </w:r>
      <w:r>
        <w:rPr>
          <w:b/>
        </w:rPr>
        <w:tab/>
        <w:t xml:space="preserve">            </w:t>
      </w:r>
      <w:r w:rsidRPr="00DB3BEE">
        <w:rPr>
          <w:b/>
        </w:rPr>
        <w:t xml:space="preserve">503.189,00 </w:t>
      </w:r>
    </w:p>
    <w:p w:rsidR="002F299A" w:rsidRPr="00032BDF" w:rsidRDefault="002F299A" w:rsidP="002F299A">
      <w:pPr>
        <w:jc w:val="both"/>
        <w:rPr>
          <w:i/>
        </w:rPr>
      </w:pPr>
    </w:p>
    <w:p w:rsidR="002F299A" w:rsidRPr="00032BDF" w:rsidRDefault="002F299A" w:rsidP="002F299A">
      <w:pPr>
        <w:pStyle w:val="ListParagraph"/>
        <w:numPr>
          <w:ilvl w:val="1"/>
          <w:numId w:val="1"/>
        </w:numPr>
      </w:pPr>
      <w:r w:rsidRPr="00032BDF">
        <w:t xml:space="preserve"> Isplata naknada biračkim odborima koja prema odluci Vlade RH</w:t>
      </w:r>
    </w:p>
    <w:p w:rsidR="002F299A" w:rsidRPr="00032BDF" w:rsidRDefault="002F299A" w:rsidP="002F299A">
      <w:pPr>
        <w:pStyle w:val="ListParagraph"/>
      </w:pPr>
      <w:r w:rsidRPr="00032BDF">
        <w:t xml:space="preserve"> iznosi – 300,00 kuna neto, a koji iznos Ličko-senjska županija</w:t>
      </w:r>
    </w:p>
    <w:p w:rsidR="002F299A" w:rsidRPr="00032BDF" w:rsidRDefault="002F299A" w:rsidP="002F299A">
      <w:pPr>
        <w:pStyle w:val="ListParagraph"/>
      </w:pPr>
      <w:r w:rsidRPr="00032BDF">
        <w:t xml:space="preserve"> dijeli sa općinama i gradovima pa podmiruje  polovinu tog iznosa </w:t>
      </w:r>
    </w:p>
    <w:p w:rsidR="002F299A" w:rsidRPr="00032BDF" w:rsidRDefault="002F299A" w:rsidP="002F299A">
      <w:pPr>
        <w:pStyle w:val="ListParagraph"/>
      </w:pPr>
      <w:r w:rsidRPr="00032BDF">
        <w:t xml:space="preserve"> ili 150,00 kuna neto po osobi što ukupno bruto iznosi   </w:t>
      </w:r>
      <w:r>
        <w:t xml:space="preserve">……………         </w:t>
      </w:r>
      <w:r w:rsidRPr="00032BDF">
        <w:t xml:space="preserve">341.825,00   </w:t>
      </w:r>
      <w:r>
        <w:t xml:space="preserve">                           </w:t>
      </w:r>
      <w:r w:rsidRPr="00032BDF">
        <w:t xml:space="preserve">                                                       </w:t>
      </w:r>
    </w:p>
    <w:p w:rsidR="002F299A" w:rsidRPr="00F62166" w:rsidRDefault="002F299A" w:rsidP="002F299A">
      <w:pPr>
        <w:jc w:val="both"/>
        <w:rPr>
          <w:b/>
        </w:rPr>
      </w:pPr>
      <w:r>
        <w:rPr>
          <w:b/>
        </w:rPr>
        <w:t xml:space="preserve"> </w:t>
      </w:r>
    </w:p>
    <w:p w:rsidR="002F299A" w:rsidRDefault="002F299A" w:rsidP="002F299A">
      <w:pPr>
        <w:pStyle w:val="ListParagraph"/>
        <w:numPr>
          <w:ilvl w:val="1"/>
          <w:numId w:val="1"/>
        </w:numPr>
        <w:jc w:val="both"/>
      </w:pPr>
      <w:r>
        <w:t xml:space="preserve"> </w:t>
      </w:r>
      <w:r w:rsidRPr="00032BDF">
        <w:t>Isplata naknad</w:t>
      </w:r>
      <w:r>
        <w:t>a</w:t>
      </w:r>
      <w:r w:rsidRPr="00032BDF">
        <w:t xml:space="preserve"> predsjedniku, potpredsjedniku i članovima </w:t>
      </w:r>
    </w:p>
    <w:p w:rsidR="002F299A" w:rsidRDefault="002F299A" w:rsidP="002F299A">
      <w:pPr>
        <w:pStyle w:val="ListParagraph"/>
        <w:jc w:val="both"/>
      </w:pPr>
      <w:r w:rsidRPr="00032BDF">
        <w:t xml:space="preserve">stalnog sastava Izbornog povjerenstva Ličko-senjske županije </w:t>
      </w:r>
    </w:p>
    <w:p w:rsidR="002F299A" w:rsidRDefault="002F299A" w:rsidP="002F299A">
      <w:pPr>
        <w:pStyle w:val="ListParagraph"/>
        <w:jc w:val="both"/>
      </w:pPr>
      <w:r>
        <w:t xml:space="preserve">koja </w:t>
      </w:r>
      <w:r w:rsidRPr="00032BDF">
        <w:t>prema Odluci Vlade RH</w:t>
      </w:r>
      <w:r>
        <w:t xml:space="preserve"> iznosi 9.600,00 kuna, a ukupno </w:t>
      </w:r>
    </w:p>
    <w:p w:rsidR="002F299A" w:rsidRDefault="002F299A" w:rsidP="002F299A">
      <w:pPr>
        <w:pStyle w:val="ListParagraph"/>
        <w:jc w:val="both"/>
      </w:pPr>
      <w:r>
        <w:t>bruto iznosi  ………..............................................................................       108.480,00</w:t>
      </w:r>
    </w:p>
    <w:p w:rsidR="002F299A" w:rsidRDefault="002F299A" w:rsidP="002F299A">
      <w:pPr>
        <w:pStyle w:val="ListParagraph"/>
        <w:jc w:val="both"/>
      </w:pPr>
    </w:p>
    <w:p w:rsidR="002F299A" w:rsidRDefault="002F299A" w:rsidP="002F299A">
      <w:pPr>
        <w:pStyle w:val="ListParagraph"/>
        <w:numPr>
          <w:ilvl w:val="1"/>
          <w:numId w:val="1"/>
        </w:numPr>
        <w:jc w:val="both"/>
      </w:pPr>
      <w:r>
        <w:t xml:space="preserve"> </w:t>
      </w:r>
      <w:r w:rsidRPr="00032BDF">
        <w:t>Isplata naknad</w:t>
      </w:r>
      <w:r>
        <w:t>a</w:t>
      </w:r>
      <w:r w:rsidRPr="00032BDF">
        <w:t xml:space="preserve"> </w:t>
      </w:r>
      <w:r>
        <w:t xml:space="preserve"> </w:t>
      </w:r>
      <w:r w:rsidRPr="00032BDF">
        <w:t xml:space="preserve"> članovima</w:t>
      </w:r>
      <w:r>
        <w:t xml:space="preserve"> proširenog</w:t>
      </w:r>
      <w:r w:rsidRPr="00032BDF">
        <w:t xml:space="preserve"> sastava Izbornog </w:t>
      </w:r>
    </w:p>
    <w:p w:rsidR="002F299A" w:rsidRDefault="002F299A" w:rsidP="002F299A">
      <w:pPr>
        <w:ind w:left="720"/>
        <w:jc w:val="both"/>
      </w:pPr>
      <w:r w:rsidRPr="00032BDF">
        <w:t xml:space="preserve">povjerenstva Ličko-senjske županije </w:t>
      </w:r>
      <w:r>
        <w:t xml:space="preserve">koja </w:t>
      </w:r>
      <w:r w:rsidRPr="00032BDF">
        <w:t xml:space="preserve">prema Odluci Vlade </w:t>
      </w:r>
    </w:p>
    <w:p w:rsidR="002F299A" w:rsidRDefault="002F299A" w:rsidP="002F299A">
      <w:pPr>
        <w:ind w:left="720"/>
        <w:jc w:val="both"/>
      </w:pPr>
      <w:r w:rsidRPr="00032BDF">
        <w:t>RH</w:t>
      </w:r>
      <w:r>
        <w:t xml:space="preserve"> iznosi 4.680,00 kuna, a ukupno bruto iznosi  ……….............                52.884,00</w:t>
      </w:r>
    </w:p>
    <w:p w:rsidR="002F299A" w:rsidRDefault="002F299A" w:rsidP="002F299A">
      <w:pPr>
        <w:pStyle w:val="ListParagraph"/>
        <w:jc w:val="both"/>
      </w:pPr>
    </w:p>
    <w:p w:rsidR="002F299A" w:rsidRDefault="002F299A" w:rsidP="002F299A"/>
    <w:p w:rsidR="002F299A" w:rsidRDefault="002F299A" w:rsidP="002F299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Naknade za rad stručnog tima i za obavljanje administrativnih</w:t>
      </w:r>
      <w:r w:rsidRPr="00DB3BEE">
        <w:rPr>
          <w:b/>
        </w:rPr>
        <w:t xml:space="preserve"> </w:t>
      </w:r>
    </w:p>
    <w:p w:rsidR="002F299A" w:rsidRDefault="002F299A" w:rsidP="002F299A">
      <w:pPr>
        <w:pStyle w:val="ListParagraph"/>
        <w:ind w:left="1065"/>
        <w:rPr>
          <w:b/>
        </w:rPr>
      </w:pPr>
      <w:r>
        <w:rPr>
          <w:b/>
        </w:rPr>
        <w:t>tehničkih i pomoćnih</w:t>
      </w:r>
      <w:r w:rsidRPr="00DB3BEE">
        <w:rPr>
          <w:b/>
        </w:rPr>
        <w:t xml:space="preserve"> poslova</w:t>
      </w:r>
      <w:r>
        <w:rPr>
          <w:b/>
        </w:rPr>
        <w:t xml:space="preserve"> po Odluci ŽIP-a </w:t>
      </w:r>
      <w:r w:rsidRPr="00DB3BEE">
        <w:rPr>
          <w:b/>
        </w:rPr>
        <w:t>Ličko-senjske</w:t>
      </w:r>
    </w:p>
    <w:p w:rsidR="002F299A" w:rsidRDefault="002F299A" w:rsidP="002F299A">
      <w:pPr>
        <w:pStyle w:val="ListParagraph"/>
        <w:ind w:left="1065"/>
        <w:rPr>
          <w:b/>
        </w:rPr>
      </w:pPr>
      <w:r w:rsidRPr="00DB3BEE">
        <w:rPr>
          <w:b/>
        </w:rPr>
        <w:t>županije naknada stručnom timu iznosi 6.000,00</w:t>
      </w:r>
      <w:r>
        <w:rPr>
          <w:b/>
        </w:rPr>
        <w:t xml:space="preserve"> </w:t>
      </w:r>
      <w:r w:rsidRPr="00DB3BEE">
        <w:rPr>
          <w:b/>
        </w:rPr>
        <w:t xml:space="preserve">neto po osobi, </w:t>
      </w:r>
    </w:p>
    <w:p w:rsidR="002F299A" w:rsidRDefault="002F299A" w:rsidP="002F299A">
      <w:pPr>
        <w:ind w:left="708" w:firstLine="357"/>
        <w:rPr>
          <w:b/>
        </w:rPr>
      </w:pPr>
      <w:r w:rsidRPr="00DB3BEE">
        <w:rPr>
          <w:b/>
        </w:rPr>
        <w:t>a  za obavljanje  administrativnih tehničkih i pomoćnih poslova</w:t>
      </w:r>
    </w:p>
    <w:p w:rsidR="002F299A" w:rsidRDefault="002F299A" w:rsidP="002F299A">
      <w:pPr>
        <w:ind w:left="708" w:firstLine="357"/>
        <w:rPr>
          <w:b/>
        </w:rPr>
      </w:pPr>
      <w:r>
        <w:rPr>
          <w:b/>
        </w:rPr>
        <w:t xml:space="preserve">4.000,00 kn neto po sobi, a što ukupno bruto iznosi ……………      </w:t>
      </w:r>
      <w:r w:rsidRPr="00DB3BEE">
        <w:rPr>
          <w:b/>
        </w:rPr>
        <w:t>70.868,00</w:t>
      </w:r>
    </w:p>
    <w:p w:rsidR="002F299A" w:rsidRDefault="002F299A" w:rsidP="002F299A">
      <w:pPr>
        <w:rPr>
          <w:b/>
        </w:rPr>
      </w:pPr>
    </w:p>
    <w:p w:rsidR="002F299A" w:rsidRDefault="002F299A" w:rsidP="002F299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Naknade za rad djelatnicima porezne uprave  prema ugovoru </w:t>
      </w:r>
    </w:p>
    <w:p w:rsidR="002F299A" w:rsidRDefault="002F299A" w:rsidP="002F299A">
      <w:pPr>
        <w:pStyle w:val="ListParagraph"/>
        <w:ind w:left="1065"/>
        <w:rPr>
          <w:b/>
        </w:rPr>
      </w:pPr>
      <w:r>
        <w:rPr>
          <w:b/>
        </w:rPr>
        <w:t xml:space="preserve">o suradnji sklopljenim s  Ministarstvom financija-Porezna </w:t>
      </w:r>
    </w:p>
    <w:p w:rsidR="002F299A" w:rsidRDefault="002F299A" w:rsidP="002F299A">
      <w:pPr>
        <w:pStyle w:val="ListParagraph"/>
        <w:ind w:left="1065"/>
        <w:rPr>
          <w:b/>
        </w:rPr>
      </w:pPr>
      <w:r>
        <w:rPr>
          <w:b/>
        </w:rPr>
        <w:t xml:space="preserve">uprava Gospić za unos rezultata izbora, bruto iznos ……………    16.262,40 </w:t>
      </w:r>
    </w:p>
    <w:p w:rsidR="002F299A" w:rsidRPr="00AB3ED8" w:rsidRDefault="002F299A" w:rsidP="002F299A">
      <w:pPr>
        <w:rPr>
          <w:b/>
        </w:rPr>
      </w:pPr>
    </w:p>
    <w:p w:rsidR="002F299A" w:rsidRDefault="002F299A" w:rsidP="002F299A">
      <w:pPr>
        <w:pStyle w:val="ListParagraph"/>
        <w:ind w:left="1065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</w:p>
    <w:p w:rsidR="002F299A" w:rsidRDefault="002F299A" w:rsidP="002F299A">
      <w:pPr>
        <w:pStyle w:val="ListParagraph"/>
        <w:ind w:left="1065"/>
        <w:rPr>
          <w:b/>
        </w:rPr>
      </w:pPr>
    </w:p>
    <w:p w:rsidR="002F299A" w:rsidRPr="00C9199F" w:rsidRDefault="002F299A" w:rsidP="002F299A">
      <w:pPr>
        <w:pStyle w:val="ListParagraph"/>
        <w:ind w:left="1065"/>
        <w:rPr>
          <w:b/>
        </w:rPr>
      </w:pPr>
    </w:p>
    <w:p w:rsidR="002F299A" w:rsidRDefault="002F299A" w:rsidP="002F299A">
      <w:pPr>
        <w:rPr>
          <w:b/>
        </w:rPr>
      </w:pPr>
    </w:p>
    <w:p w:rsidR="002F299A" w:rsidRDefault="002F299A" w:rsidP="002F299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Materijalni troškovi (uredski materijal, tiskanje listića, plakata, </w:t>
      </w:r>
    </w:p>
    <w:p w:rsidR="002F299A" w:rsidRDefault="002F299A" w:rsidP="002F299A">
      <w:pPr>
        <w:pStyle w:val="ListParagraph"/>
        <w:pBdr>
          <w:bottom w:val="single" w:sz="12" w:space="1" w:color="auto"/>
        </w:pBdr>
        <w:ind w:left="1065"/>
        <w:rPr>
          <w:b/>
        </w:rPr>
      </w:pPr>
      <w:r>
        <w:rPr>
          <w:b/>
        </w:rPr>
        <w:t>glasačke kutije, paravani i ostali troškovi) ………………………      82.312,50</w:t>
      </w:r>
    </w:p>
    <w:p w:rsidR="002F299A" w:rsidRPr="002F299A" w:rsidRDefault="002F299A" w:rsidP="002F299A">
      <w:pPr>
        <w:pStyle w:val="ListParagraph"/>
        <w:ind w:left="1065"/>
      </w:pPr>
      <w:r>
        <w:rPr>
          <w:b/>
        </w:rPr>
        <w:t xml:space="preserve">                                                                                 SVEUKUPNO</w:t>
      </w:r>
      <w:r w:rsidRPr="002F299A">
        <w:t xml:space="preserve">:     </w:t>
      </w:r>
      <w:r w:rsidRPr="002F299A">
        <w:rPr>
          <w:b/>
          <w:lang w:val="en-US"/>
        </w:rPr>
        <w:t>672.631,90</w:t>
      </w:r>
      <w:r w:rsidRPr="002F299A">
        <w:rPr>
          <w:lang w:val="en-US"/>
        </w:rPr>
        <w:t> </w:t>
      </w:r>
    </w:p>
    <w:p w:rsidR="002F299A" w:rsidRDefault="002F299A" w:rsidP="002F299A">
      <w:pPr>
        <w:pStyle w:val="ListParagraph"/>
        <w:ind w:left="1065"/>
        <w:rPr>
          <w:b/>
        </w:rPr>
      </w:pPr>
    </w:p>
    <w:p w:rsidR="002F299A" w:rsidRDefault="002F299A" w:rsidP="002F299A">
      <w:pPr>
        <w:pStyle w:val="ListParagraph"/>
        <w:ind w:left="1065"/>
        <w:rPr>
          <w:b/>
        </w:rPr>
      </w:pPr>
    </w:p>
    <w:p w:rsidR="002F299A" w:rsidRDefault="002F299A" w:rsidP="002F299A">
      <w:pPr>
        <w:pStyle w:val="ListParagraph"/>
        <w:ind w:left="106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299A" w:rsidRDefault="002F299A" w:rsidP="002F299A">
      <w:pPr>
        <w:pStyle w:val="ListParagraph"/>
        <w:ind w:left="1065"/>
        <w:rPr>
          <w:b/>
        </w:rPr>
      </w:pPr>
    </w:p>
    <w:p w:rsidR="002F299A" w:rsidRDefault="002F299A" w:rsidP="002F299A">
      <w:pPr>
        <w:pStyle w:val="ListParagraph"/>
        <w:ind w:left="106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Predsjednica</w:t>
      </w:r>
    </w:p>
    <w:p w:rsidR="002F299A" w:rsidRDefault="002F299A" w:rsidP="002F299A">
      <w:pPr>
        <w:pStyle w:val="ListParagraph"/>
        <w:ind w:left="1065"/>
        <w:rPr>
          <w:b/>
        </w:rPr>
      </w:pPr>
    </w:p>
    <w:p w:rsidR="002F299A" w:rsidRDefault="002F299A" w:rsidP="002F299A">
      <w:pPr>
        <w:pStyle w:val="ListParagraph"/>
        <w:ind w:left="106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Dubravka Rudelić, dipl. iur., v.r.</w:t>
      </w:r>
    </w:p>
    <w:p w:rsidR="002F299A" w:rsidRPr="00C9199F" w:rsidRDefault="002F299A" w:rsidP="002F299A">
      <w:pPr>
        <w:pStyle w:val="ListParagraph"/>
        <w:ind w:left="1065"/>
        <w:rPr>
          <w:b/>
        </w:rPr>
      </w:pPr>
    </w:p>
    <w:p w:rsidR="002F299A" w:rsidRPr="00032BDF" w:rsidRDefault="002F299A" w:rsidP="002F299A">
      <w:pPr>
        <w:jc w:val="both"/>
      </w:pPr>
      <w:r>
        <w:tab/>
      </w:r>
      <w:r w:rsidRPr="00032BDF">
        <w:t xml:space="preserve">                                                                         </w:t>
      </w:r>
    </w:p>
    <w:p w:rsidR="002F299A" w:rsidRPr="00032BDF" w:rsidRDefault="002F299A" w:rsidP="002F299A">
      <w:pPr>
        <w:ind w:left="708" w:firstLine="357"/>
      </w:pPr>
      <w:r>
        <w:rPr>
          <w:b/>
        </w:rPr>
        <w:t xml:space="preserve">                               </w:t>
      </w:r>
    </w:p>
    <w:p w:rsidR="002F299A" w:rsidRPr="00F62166" w:rsidRDefault="002F299A" w:rsidP="002F299A">
      <w:pPr>
        <w:jc w:val="both"/>
        <w:rPr>
          <w:b/>
        </w:rPr>
      </w:pPr>
      <w:r>
        <w:rPr>
          <w:b/>
        </w:rPr>
        <w:tab/>
        <w:t>Napomena: Izvješće nije konačno pa su moguća manja odstupanja u odnosu na objavljeno izvješće.</w:t>
      </w:r>
    </w:p>
    <w:p w:rsidR="007B6789" w:rsidRDefault="007B6789"/>
    <w:sectPr w:rsidR="007B6789" w:rsidSect="0067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096"/>
    <w:multiLevelType w:val="multilevel"/>
    <w:tmpl w:val="A6DCE8E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99A"/>
    <w:rsid w:val="002F299A"/>
    <w:rsid w:val="007B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Dozupan</dc:creator>
  <cp:lastModifiedBy>Dozupan</cp:lastModifiedBy>
  <cp:revision>1</cp:revision>
  <dcterms:created xsi:type="dcterms:W3CDTF">2013-06-27T06:55:00Z</dcterms:created>
  <dcterms:modified xsi:type="dcterms:W3CDTF">2013-06-27T06:57:00Z</dcterms:modified>
</cp:coreProperties>
</file>