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CF" w:rsidRPr="001B2CCF" w:rsidRDefault="001B2CCF" w:rsidP="001B2CCF">
      <w:pPr>
        <w:spacing w:after="0" w:line="240" w:lineRule="exact"/>
        <w:jc w:val="both"/>
        <w:rPr>
          <w:rFonts w:ascii="Book Antiqua" w:eastAsia="Calibri" w:hAnsi="Book Antiqua" w:cs="Cambria"/>
          <w:bCs/>
          <w:sz w:val="21"/>
          <w:szCs w:val="21"/>
        </w:rPr>
      </w:pPr>
    </w:p>
    <w:p w:rsidR="00D7208B" w:rsidRDefault="00D7208B" w:rsidP="001B2CCF">
      <w:pPr>
        <w:spacing w:after="0" w:line="240" w:lineRule="exact"/>
        <w:jc w:val="both"/>
        <w:rPr>
          <w:rFonts w:ascii="Book Antiqua" w:eastAsia="Calibri" w:hAnsi="Book Antiqua" w:cs="Cambria"/>
          <w:bCs/>
          <w:sz w:val="21"/>
          <w:szCs w:val="21"/>
        </w:rPr>
      </w:pPr>
    </w:p>
    <w:p w:rsidR="00D7208B" w:rsidRDefault="00D7208B" w:rsidP="001B2CCF">
      <w:pPr>
        <w:spacing w:after="0" w:line="240" w:lineRule="exact"/>
        <w:jc w:val="both"/>
        <w:rPr>
          <w:rFonts w:ascii="Book Antiqua" w:eastAsia="Calibri" w:hAnsi="Book Antiqua" w:cs="Cambria"/>
          <w:bCs/>
          <w:sz w:val="21"/>
          <w:szCs w:val="21"/>
        </w:rPr>
      </w:pPr>
    </w:p>
    <w:p w:rsidR="001B2CCF" w:rsidRPr="001B2CCF" w:rsidRDefault="001B2CCF" w:rsidP="001B2CCF">
      <w:pPr>
        <w:spacing w:after="0" w:line="240" w:lineRule="exact"/>
        <w:jc w:val="both"/>
        <w:rPr>
          <w:rFonts w:ascii="Book Antiqua" w:eastAsia="Calibri" w:hAnsi="Book Antiqua" w:cs="Cambria"/>
          <w:bCs/>
          <w:sz w:val="21"/>
          <w:szCs w:val="21"/>
        </w:rPr>
      </w:pPr>
      <w:r w:rsidRPr="001B2CCF">
        <w:rPr>
          <w:rFonts w:ascii="Book Antiqua" w:eastAsia="Calibri" w:hAnsi="Book Antiqua" w:cs="Cambria"/>
          <w:bCs/>
          <w:sz w:val="21"/>
          <w:szCs w:val="21"/>
        </w:rPr>
        <w:t xml:space="preserve">T A J N I Š T V O </w:t>
      </w:r>
    </w:p>
    <w:p w:rsidR="008C21B7" w:rsidRDefault="008C21B7" w:rsidP="001B2CCF">
      <w:pPr>
        <w:spacing w:after="0" w:line="240" w:lineRule="exact"/>
        <w:rPr>
          <w:rFonts w:ascii="Book Antiqua" w:hAnsi="Book Antiqua"/>
        </w:rPr>
      </w:pPr>
    </w:p>
    <w:p w:rsidR="00FD0F9E" w:rsidRPr="001B2CCF" w:rsidRDefault="00FD0F9E" w:rsidP="001B2CCF">
      <w:pPr>
        <w:spacing w:after="0" w:line="240" w:lineRule="exact"/>
        <w:rPr>
          <w:rFonts w:ascii="Book Antiqua" w:hAnsi="Book Antiqua"/>
        </w:rPr>
      </w:pPr>
    </w:p>
    <w:p w:rsidR="008C21B7" w:rsidRDefault="008C21B7" w:rsidP="008C21B7">
      <w:pPr>
        <w:spacing w:after="0" w:line="340" w:lineRule="exact"/>
        <w:rPr>
          <w:rFonts w:ascii="Book Antiqua" w:hAnsi="Book Antiqua"/>
          <w:sz w:val="24"/>
          <w:szCs w:val="24"/>
        </w:rPr>
      </w:pPr>
    </w:p>
    <w:p w:rsidR="00D7208B" w:rsidRPr="008C21B7" w:rsidRDefault="00D7208B" w:rsidP="008C21B7">
      <w:pPr>
        <w:spacing w:after="0" w:line="340" w:lineRule="exact"/>
        <w:rPr>
          <w:rFonts w:ascii="Book Antiqua" w:hAnsi="Book Antiqua"/>
          <w:sz w:val="24"/>
          <w:szCs w:val="24"/>
        </w:rPr>
      </w:pPr>
    </w:p>
    <w:p w:rsidR="0092512D" w:rsidRDefault="008C21B7" w:rsidP="000C1EA9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8C21B7">
        <w:rPr>
          <w:rFonts w:ascii="Book Antiqua" w:hAnsi="Book Antiqua"/>
          <w:sz w:val="24"/>
          <w:szCs w:val="24"/>
        </w:rPr>
        <w:t xml:space="preserve">Nakon uspoređivanja s izvornim tekstom </w:t>
      </w:r>
      <w:r w:rsidR="0092512D">
        <w:rPr>
          <w:rFonts w:ascii="Book Antiqua" w:hAnsi="Book Antiqua"/>
          <w:sz w:val="24"/>
          <w:szCs w:val="24"/>
        </w:rPr>
        <w:t>Odluke o izmjenama i dopuna Statut Ličko-senjske županije</w:t>
      </w:r>
      <w:r w:rsidR="00D7208B">
        <w:rPr>
          <w:rFonts w:ascii="Book Antiqua" w:hAnsi="Book Antiqua"/>
          <w:sz w:val="24"/>
          <w:szCs w:val="24"/>
        </w:rPr>
        <w:t>,</w:t>
      </w:r>
      <w:r w:rsidRPr="008C21B7">
        <w:rPr>
          <w:rFonts w:ascii="Book Antiqua" w:hAnsi="Book Antiqua"/>
          <w:sz w:val="24"/>
          <w:szCs w:val="24"/>
        </w:rPr>
        <w:t xml:space="preserve"> objavljenog u „Županijskom glasniku</w:t>
      </w:r>
      <w:r w:rsidR="00530C11">
        <w:rPr>
          <w:rFonts w:ascii="Book Antiqua" w:hAnsi="Book Antiqua"/>
          <w:sz w:val="24"/>
          <w:szCs w:val="24"/>
        </w:rPr>
        <w:t>”</w:t>
      </w:r>
      <w:r w:rsidRPr="008C21B7">
        <w:rPr>
          <w:rFonts w:ascii="Book Antiqua" w:hAnsi="Book Antiqua"/>
          <w:sz w:val="24"/>
          <w:szCs w:val="24"/>
        </w:rPr>
        <w:t xml:space="preserve"> Ličko-senjske županije</w:t>
      </w:r>
      <w:r w:rsidR="00322C00">
        <w:rPr>
          <w:rFonts w:ascii="Book Antiqua" w:hAnsi="Book Antiqua"/>
          <w:sz w:val="24"/>
          <w:szCs w:val="24"/>
        </w:rPr>
        <w:t>,</w:t>
      </w:r>
      <w:r w:rsidRPr="008C21B7">
        <w:rPr>
          <w:rFonts w:ascii="Book Antiqua" w:hAnsi="Book Antiqua"/>
          <w:sz w:val="24"/>
          <w:szCs w:val="24"/>
        </w:rPr>
        <w:t xml:space="preserve"> broj 2/</w:t>
      </w:r>
      <w:r w:rsidR="0092512D">
        <w:rPr>
          <w:rFonts w:ascii="Book Antiqua" w:hAnsi="Book Antiqua"/>
          <w:sz w:val="24"/>
          <w:szCs w:val="24"/>
        </w:rPr>
        <w:t>18</w:t>
      </w:r>
      <w:r w:rsidRPr="008C21B7">
        <w:rPr>
          <w:rFonts w:ascii="Book Antiqua" w:hAnsi="Book Antiqua"/>
          <w:sz w:val="24"/>
          <w:szCs w:val="24"/>
        </w:rPr>
        <w:t xml:space="preserve"> od </w:t>
      </w:r>
      <w:r w:rsidR="0092512D">
        <w:rPr>
          <w:rFonts w:ascii="Book Antiqua" w:hAnsi="Book Antiqua"/>
          <w:sz w:val="24"/>
          <w:szCs w:val="24"/>
        </w:rPr>
        <w:t>8. veljače</w:t>
      </w:r>
      <w:r w:rsidRPr="008C21B7">
        <w:rPr>
          <w:rFonts w:ascii="Book Antiqua" w:hAnsi="Book Antiqua"/>
          <w:sz w:val="24"/>
          <w:szCs w:val="24"/>
        </w:rPr>
        <w:t xml:space="preserve"> 201</w:t>
      </w:r>
      <w:r w:rsidR="0092512D">
        <w:rPr>
          <w:rFonts w:ascii="Book Antiqua" w:hAnsi="Book Antiqua"/>
          <w:sz w:val="24"/>
          <w:szCs w:val="24"/>
        </w:rPr>
        <w:t>8</w:t>
      </w:r>
      <w:r w:rsidRPr="008C21B7">
        <w:rPr>
          <w:rFonts w:ascii="Book Antiqua" w:hAnsi="Book Antiqua"/>
          <w:sz w:val="24"/>
          <w:szCs w:val="24"/>
        </w:rPr>
        <w:t xml:space="preserve">. godine, utvrđena je pogreška pa se daje </w:t>
      </w:r>
    </w:p>
    <w:p w:rsidR="0092512D" w:rsidRDefault="0092512D" w:rsidP="000C1EA9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0C1EA9" w:rsidRDefault="000C1EA9" w:rsidP="000C1EA9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92512D" w:rsidRPr="00D7208B" w:rsidRDefault="008C21B7" w:rsidP="000C1EA9">
      <w:pPr>
        <w:spacing w:after="0" w:line="340" w:lineRule="exact"/>
        <w:jc w:val="center"/>
        <w:rPr>
          <w:rFonts w:ascii="Book Antiqua" w:hAnsi="Book Antiqua"/>
          <w:b/>
          <w:sz w:val="24"/>
          <w:szCs w:val="24"/>
        </w:rPr>
      </w:pPr>
      <w:r w:rsidRPr="00D7208B">
        <w:rPr>
          <w:rFonts w:ascii="Book Antiqua" w:hAnsi="Book Antiqua"/>
          <w:b/>
          <w:sz w:val="24"/>
          <w:szCs w:val="24"/>
        </w:rPr>
        <w:t>I S P R A V A K</w:t>
      </w:r>
    </w:p>
    <w:p w:rsidR="0092512D" w:rsidRDefault="0092512D" w:rsidP="000C1EA9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0C1EA9" w:rsidRDefault="000C1EA9" w:rsidP="000C1EA9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</w:p>
    <w:p w:rsidR="0092512D" w:rsidRPr="0092512D" w:rsidRDefault="0092512D" w:rsidP="00704DE5">
      <w:pPr>
        <w:pStyle w:val="informal"/>
        <w:spacing w:before="0" w:beforeAutospacing="0" w:after="0" w:afterAutospacing="0" w:line="340" w:lineRule="exact"/>
        <w:ind w:firstLine="708"/>
        <w:jc w:val="both"/>
        <w:rPr>
          <w:rFonts w:ascii="Book Antiqua" w:hAnsi="Book Antiqua"/>
          <w:color w:val="auto"/>
          <w:sz w:val="25"/>
          <w:szCs w:val="25"/>
        </w:rPr>
      </w:pPr>
      <w:r w:rsidRPr="0092512D">
        <w:rPr>
          <w:rFonts w:ascii="Book Antiqua" w:hAnsi="Book Antiqua"/>
          <w:sz w:val="25"/>
          <w:szCs w:val="25"/>
        </w:rPr>
        <w:t>U članku 2. a</w:t>
      </w:r>
      <w:r>
        <w:rPr>
          <w:rFonts w:ascii="Book Antiqua" w:hAnsi="Book Antiqua"/>
          <w:sz w:val="25"/>
          <w:szCs w:val="25"/>
        </w:rPr>
        <w:t>l</w:t>
      </w:r>
      <w:r w:rsidRPr="0092512D">
        <w:rPr>
          <w:rFonts w:ascii="Book Antiqua" w:hAnsi="Book Antiqua"/>
          <w:sz w:val="25"/>
          <w:szCs w:val="25"/>
        </w:rPr>
        <w:t xml:space="preserve">ineji 2. </w:t>
      </w:r>
      <w:r w:rsidR="008C21B7" w:rsidRPr="0092512D">
        <w:rPr>
          <w:rFonts w:ascii="Book Antiqua" w:hAnsi="Book Antiqua"/>
          <w:sz w:val="25"/>
          <w:szCs w:val="25"/>
        </w:rPr>
        <w:t xml:space="preserve">umjesto </w:t>
      </w:r>
      <w:r w:rsidRPr="0092512D">
        <w:rPr>
          <w:rFonts w:ascii="Book Antiqua" w:hAnsi="Book Antiqua"/>
          <w:color w:val="auto"/>
          <w:sz w:val="25"/>
          <w:szCs w:val="25"/>
        </w:rPr>
        <w:t>riječi</w:t>
      </w:r>
      <w:r w:rsidR="00530C11">
        <w:rPr>
          <w:rFonts w:ascii="Book Antiqua" w:hAnsi="Book Antiqua"/>
          <w:color w:val="auto"/>
          <w:sz w:val="25"/>
          <w:szCs w:val="25"/>
        </w:rPr>
        <w:t>:</w:t>
      </w:r>
      <w:r w:rsidRPr="0092512D">
        <w:rPr>
          <w:rFonts w:ascii="Book Antiqua" w:hAnsi="Book Antiqua"/>
          <w:color w:val="auto"/>
          <w:sz w:val="25"/>
          <w:szCs w:val="25"/>
        </w:rPr>
        <w:t xml:space="preserve"> </w:t>
      </w:r>
      <w:r w:rsidR="00530C11">
        <w:rPr>
          <w:rFonts w:ascii="Book Antiqua" w:hAnsi="Book Antiqua"/>
          <w:color w:val="auto"/>
          <w:sz w:val="25"/>
          <w:szCs w:val="25"/>
        </w:rPr>
        <w:t>„</w:t>
      </w:r>
      <w:r w:rsidRPr="0092512D">
        <w:rPr>
          <w:rFonts w:ascii="Book Antiqua" w:hAnsi="Book Antiqua"/>
          <w:color w:val="auto"/>
          <w:sz w:val="25"/>
          <w:szCs w:val="25"/>
        </w:rPr>
        <w:t>ostalom</w:t>
      </w:r>
      <w:r w:rsidR="00A43CE2">
        <w:rPr>
          <w:rFonts w:ascii="Book Antiqua" w:hAnsi="Book Antiqua"/>
          <w:color w:val="auto"/>
          <w:sz w:val="25"/>
          <w:szCs w:val="25"/>
        </w:rPr>
        <w:t>”</w:t>
      </w:r>
      <w:r w:rsidRPr="0092512D">
        <w:rPr>
          <w:rFonts w:ascii="Book Antiqua" w:hAnsi="Book Antiqua"/>
          <w:color w:val="auto"/>
          <w:sz w:val="25"/>
          <w:szCs w:val="25"/>
        </w:rPr>
        <w:t xml:space="preserve"> </w:t>
      </w:r>
      <w:r w:rsidR="000A1993" w:rsidRPr="0092512D">
        <w:rPr>
          <w:rFonts w:ascii="Book Antiqua" w:hAnsi="Book Antiqua"/>
          <w:sz w:val="25"/>
          <w:szCs w:val="25"/>
        </w:rPr>
        <w:t>treba</w:t>
      </w:r>
      <w:r w:rsidR="00530C11">
        <w:rPr>
          <w:rFonts w:ascii="Book Antiqua" w:hAnsi="Book Antiqua"/>
          <w:sz w:val="25"/>
          <w:szCs w:val="25"/>
        </w:rPr>
        <w:t>ju</w:t>
      </w:r>
      <w:r w:rsidR="000A1993" w:rsidRPr="0092512D">
        <w:rPr>
          <w:rFonts w:ascii="Book Antiqua" w:hAnsi="Book Antiqua"/>
          <w:sz w:val="25"/>
          <w:szCs w:val="25"/>
        </w:rPr>
        <w:t xml:space="preserve"> stajati </w:t>
      </w:r>
      <w:r w:rsidR="000A1993">
        <w:rPr>
          <w:rFonts w:ascii="Book Antiqua" w:hAnsi="Book Antiqua"/>
          <w:sz w:val="25"/>
          <w:szCs w:val="25"/>
        </w:rPr>
        <w:t>riječi</w:t>
      </w:r>
      <w:r w:rsidR="000A1993" w:rsidRPr="0092512D">
        <w:rPr>
          <w:rFonts w:ascii="Book Antiqua" w:hAnsi="Book Antiqua"/>
          <w:color w:val="auto"/>
          <w:sz w:val="25"/>
          <w:szCs w:val="25"/>
        </w:rPr>
        <w:t xml:space="preserve">: </w:t>
      </w:r>
      <w:r w:rsidR="00530C11">
        <w:rPr>
          <w:rFonts w:ascii="Book Antiqua" w:hAnsi="Book Antiqua"/>
          <w:color w:val="auto"/>
          <w:sz w:val="25"/>
          <w:szCs w:val="25"/>
        </w:rPr>
        <w:t>„</w:t>
      </w:r>
      <w:r w:rsidR="000A1993" w:rsidRPr="0092512D">
        <w:rPr>
          <w:rFonts w:ascii="Book Antiqua" w:hAnsi="Book Antiqua"/>
          <w:color w:val="auto"/>
          <w:sz w:val="25"/>
          <w:szCs w:val="25"/>
        </w:rPr>
        <w:t>raspolaže ostalom</w:t>
      </w:r>
      <w:r w:rsidR="00530C11">
        <w:rPr>
          <w:rFonts w:ascii="Book Antiqua" w:hAnsi="Book Antiqua"/>
          <w:color w:val="auto"/>
          <w:sz w:val="25"/>
          <w:szCs w:val="25"/>
        </w:rPr>
        <w:t>”</w:t>
      </w:r>
      <w:r w:rsidR="000A1993">
        <w:rPr>
          <w:rFonts w:ascii="Book Antiqua" w:hAnsi="Book Antiqua"/>
          <w:color w:val="auto"/>
          <w:sz w:val="25"/>
          <w:szCs w:val="25"/>
        </w:rPr>
        <w:t xml:space="preserve">, a umjesto </w:t>
      </w:r>
      <w:r w:rsidR="00322C00">
        <w:rPr>
          <w:rFonts w:ascii="Book Antiqua" w:hAnsi="Book Antiqua"/>
          <w:color w:val="auto"/>
          <w:sz w:val="25"/>
          <w:szCs w:val="25"/>
        </w:rPr>
        <w:t xml:space="preserve">teksta </w:t>
      </w:r>
      <w:r w:rsidR="000A1993">
        <w:rPr>
          <w:rFonts w:ascii="Book Antiqua" w:hAnsi="Book Antiqua"/>
          <w:color w:val="auto"/>
          <w:sz w:val="25"/>
          <w:szCs w:val="25"/>
        </w:rPr>
        <w:t>„</w:t>
      </w:r>
      <w:r w:rsidRPr="0092512D">
        <w:rPr>
          <w:rFonts w:ascii="Book Antiqua" w:hAnsi="Book Antiqua"/>
          <w:color w:val="auto"/>
          <w:sz w:val="25"/>
          <w:szCs w:val="25"/>
        </w:rPr>
        <w:t>zamjenjuje se riječ</w:t>
      </w:r>
      <w:r w:rsidR="000A1993">
        <w:rPr>
          <w:rFonts w:ascii="Book Antiqua" w:hAnsi="Book Antiqua"/>
          <w:color w:val="auto"/>
          <w:sz w:val="25"/>
          <w:szCs w:val="25"/>
        </w:rPr>
        <w:t>i</w:t>
      </w:r>
      <w:r w:rsidRPr="0092512D">
        <w:rPr>
          <w:rFonts w:ascii="Book Antiqua" w:hAnsi="Book Antiqua"/>
          <w:color w:val="auto"/>
          <w:sz w:val="25"/>
          <w:szCs w:val="25"/>
        </w:rPr>
        <w:t>: drugom</w:t>
      </w:r>
      <w:r w:rsidR="00530C11">
        <w:rPr>
          <w:rFonts w:ascii="Book Antiqua" w:hAnsi="Book Antiqua"/>
          <w:color w:val="auto"/>
          <w:sz w:val="25"/>
          <w:szCs w:val="25"/>
        </w:rPr>
        <w:t>”</w:t>
      </w:r>
      <w:r w:rsidRPr="0092512D">
        <w:rPr>
          <w:rFonts w:ascii="Book Antiqua" w:hAnsi="Book Antiqua"/>
          <w:color w:val="auto"/>
          <w:sz w:val="25"/>
          <w:szCs w:val="25"/>
        </w:rPr>
        <w:t xml:space="preserve"> </w:t>
      </w:r>
      <w:r w:rsidR="008C21B7" w:rsidRPr="0092512D">
        <w:rPr>
          <w:rFonts w:ascii="Book Antiqua" w:hAnsi="Book Antiqua"/>
          <w:sz w:val="25"/>
          <w:szCs w:val="25"/>
        </w:rPr>
        <w:t>treba stajati tekst</w:t>
      </w:r>
      <w:r w:rsidR="00530C11">
        <w:rPr>
          <w:rFonts w:ascii="Book Antiqua" w:hAnsi="Book Antiqua"/>
          <w:sz w:val="25"/>
          <w:szCs w:val="25"/>
        </w:rPr>
        <w:t>:</w:t>
      </w:r>
      <w:r w:rsidR="00EB4079">
        <w:rPr>
          <w:rFonts w:ascii="Book Antiqua" w:hAnsi="Book Antiqua"/>
          <w:sz w:val="25"/>
          <w:szCs w:val="25"/>
        </w:rPr>
        <w:t xml:space="preserve"> </w:t>
      </w:r>
      <w:r w:rsidR="00FE3119">
        <w:rPr>
          <w:rFonts w:ascii="Book Antiqua" w:hAnsi="Book Antiqua"/>
          <w:sz w:val="25"/>
          <w:szCs w:val="25"/>
        </w:rPr>
        <w:t>„</w:t>
      </w:r>
      <w:r w:rsidRPr="0092512D">
        <w:rPr>
          <w:rFonts w:ascii="Book Antiqua" w:hAnsi="Book Antiqua"/>
          <w:color w:val="auto"/>
          <w:sz w:val="25"/>
          <w:szCs w:val="25"/>
        </w:rPr>
        <w:t>zamjenjuju se riječima:</w:t>
      </w:r>
      <w:r w:rsidR="001E3807">
        <w:rPr>
          <w:rFonts w:ascii="Book Antiqua" w:hAnsi="Book Antiqua"/>
          <w:color w:val="auto"/>
          <w:sz w:val="25"/>
          <w:szCs w:val="25"/>
        </w:rPr>
        <w:t xml:space="preserve"> </w:t>
      </w:r>
      <w:r w:rsidRPr="0092512D">
        <w:rPr>
          <w:rFonts w:ascii="Book Antiqua" w:hAnsi="Book Antiqua"/>
          <w:color w:val="auto"/>
          <w:sz w:val="25"/>
          <w:szCs w:val="25"/>
        </w:rPr>
        <w:t>drugom raspolaganju</w:t>
      </w:r>
      <w:r w:rsidR="00FE3119">
        <w:rPr>
          <w:rFonts w:ascii="Book Antiqua" w:hAnsi="Book Antiqua"/>
          <w:color w:val="auto"/>
          <w:sz w:val="25"/>
          <w:szCs w:val="25"/>
        </w:rPr>
        <w:t>”</w:t>
      </w:r>
      <w:r w:rsidRPr="0092512D">
        <w:rPr>
          <w:rFonts w:ascii="Book Antiqua" w:hAnsi="Book Antiqua"/>
          <w:color w:val="auto"/>
          <w:sz w:val="25"/>
          <w:szCs w:val="25"/>
        </w:rPr>
        <w:t xml:space="preserve">. </w:t>
      </w:r>
    </w:p>
    <w:p w:rsidR="008C21B7" w:rsidRPr="0092512D" w:rsidRDefault="008C21B7" w:rsidP="00704DE5">
      <w:pPr>
        <w:spacing w:after="0" w:line="340" w:lineRule="exact"/>
        <w:ind w:firstLine="708"/>
        <w:jc w:val="both"/>
        <w:rPr>
          <w:rFonts w:ascii="Book Antiqua" w:hAnsi="Book Antiqua"/>
          <w:sz w:val="25"/>
          <w:szCs w:val="25"/>
        </w:rPr>
      </w:pPr>
      <w:r w:rsidRPr="0092512D">
        <w:rPr>
          <w:rFonts w:ascii="Book Antiqua" w:hAnsi="Book Antiqua"/>
          <w:sz w:val="25"/>
          <w:szCs w:val="25"/>
        </w:rPr>
        <w:t xml:space="preserve"> </w:t>
      </w:r>
    </w:p>
    <w:p w:rsidR="008C21B7" w:rsidRPr="0092512D" w:rsidRDefault="008C21B7" w:rsidP="008C21B7">
      <w:pPr>
        <w:spacing w:after="0" w:line="340" w:lineRule="exact"/>
        <w:ind w:firstLine="708"/>
        <w:jc w:val="both"/>
        <w:rPr>
          <w:rFonts w:ascii="Book Antiqua" w:hAnsi="Book Antiqua"/>
          <w:sz w:val="25"/>
          <w:szCs w:val="25"/>
        </w:rPr>
      </w:pPr>
    </w:p>
    <w:p w:rsidR="001B2CCF" w:rsidRDefault="001B2CCF" w:rsidP="008C21B7">
      <w:pPr>
        <w:spacing w:after="0" w:line="340" w:lineRule="exact"/>
        <w:ind w:firstLine="708"/>
        <w:jc w:val="both"/>
        <w:rPr>
          <w:rFonts w:ascii="Book Antiqua" w:hAnsi="Book Antiqua"/>
          <w:sz w:val="25"/>
          <w:szCs w:val="25"/>
        </w:rPr>
      </w:pPr>
    </w:p>
    <w:p w:rsidR="00D7208B" w:rsidRPr="0092512D" w:rsidRDefault="00D7208B" w:rsidP="008C21B7">
      <w:pPr>
        <w:spacing w:after="0" w:line="340" w:lineRule="exact"/>
        <w:ind w:firstLine="708"/>
        <w:jc w:val="both"/>
        <w:rPr>
          <w:rFonts w:ascii="Book Antiqua" w:hAnsi="Book Antiqua"/>
          <w:sz w:val="25"/>
          <w:szCs w:val="25"/>
        </w:rPr>
      </w:pPr>
    </w:p>
    <w:p w:rsidR="008C21B7" w:rsidRPr="0092512D" w:rsidRDefault="001B2CCF" w:rsidP="001B2CCF">
      <w:pPr>
        <w:spacing w:after="0" w:line="340" w:lineRule="exact"/>
        <w:ind w:left="3540" w:firstLine="70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</w:t>
      </w:r>
      <w:r w:rsidRPr="0092512D">
        <w:rPr>
          <w:rFonts w:ascii="Book Antiqua" w:hAnsi="Book Antiqua"/>
          <w:b/>
          <w:sz w:val="24"/>
          <w:szCs w:val="24"/>
        </w:rPr>
        <w:t>P R O Č E L N I K</w:t>
      </w:r>
      <w:r w:rsidR="008C21B7" w:rsidRPr="0092512D">
        <w:rPr>
          <w:rFonts w:ascii="Book Antiqua" w:hAnsi="Book Antiqua"/>
          <w:b/>
          <w:sz w:val="24"/>
          <w:szCs w:val="24"/>
        </w:rPr>
        <w:t xml:space="preserve"> </w:t>
      </w:r>
    </w:p>
    <w:p w:rsidR="001B2CCF" w:rsidRDefault="001B2CCF" w:rsidP="001B2CCF">
      <w:pPr>
        <w:spacing w:after="0" w:line="120" w:lineRule="auto"/>
        <w:ind w:left="2829" w:firstLine="709"/>
        <w:jc w:val="both"/>
        <w:rPr>
          <w:rFonts w:ascii="Book Antiqua" w:hAnsi="Book Antiqua"/>
          <w:sz w:val="24"/>
          <w:szCs w:val="24"/>
        </w:rPr>
      </w:pPr>
    </w:p>
    <w:p w:rsidR="006C5AC0" w:rsidRPr="008C21B7" w:rsidRDefault="001B2CCF" w:rsidP="001B2CCF">
      <w:pPr>
        <w:spacing w:after="0" w:line="340" w:lineRule="exact"/>
        <w:ind w:left="495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Petar  Krmpotić, dipl. politolog</w:t>
      </w:r>
      <w:r w:rsidR="00D74BDF">
        <w:rPr>
          <w:rFonts w:ascii="Book Antiqua" w:hAnsi="Book Antiqua"/>
          <w:sz w:val="24"/>
          <w:szCs w:val="24"/>
        </w:rPr>
        <w:t>, v.r.</w:t>
      </w:r>
    </w:p>
    <w:p w:rsidR="000A1993" w:rsidRDefault="000A1993" w:rsidP="000A1993">
      <w:pPr>
        <w:spacing w:after="0" w:line="240" w:lineRule="exact"/>
        <w:jc w:val="both"/>
        <w:rPr>
          <w:rFonts w:ascii="Book Antiqua" w:eastAsia="Calibri" w:hAnsi="Book Antiqua" w:cs="Cambria"/>
          <w:bCs/>
          <w:sz w:val="21"/>
          <w:szCs w:val="21"/>
        </w:rPr>
      </w:pPr>
    </w:p>
    <w:p w:rsidR="000A1993" w:rsidRDefault="000A1993" w:rsidP="000A1993">
      <w:pPr>
        <w:spacing w:after="0" w:line="240" w:lineRule="exact"/>
        <w:jc w:val="both"/>
        <w:rPr>
          <w:rFonts w:ascii="Book Antiqua" w:eastAsia="Calibri" w:hAnsi="Book Antiqua" w:cs="Cambria"/>
          <w:bCs/>
          <w:sz w:val="21"/>
          <w:szCs w:val="21"/>
        </w:rPr>
      </w:pPr>
    </w:p>
    <w:sectPr w:rsidR="000A1993" w:rsidSect="006C5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28EF"/>
    <w:multiLevelType w:val="hybridMultilevel"/>
    <w:tmpl w:val="3126E802"/>
    <w:lvl w:ilvl="0" w:tplc="CBE0EF3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8C21B7"/>
    <w:rsid w:val="000A1993"/>
    <w:rsid w:val="000C1EA9"/>
    <w:rsid w:val="000C6F02"/>
    <w:rsid w:val="001B2CCF"/>
    <w:rsid w:val="001E3807"/>
    <w:rsid w:val="00322C00"/>
    <w:rsid w:val="004C047A"/>
    <w:rsid w:val="00530C11"/>
    <w:rsid w:val="00557DB5"/>
    <w:rsid w:val="006C5AC0"/>
    <w:rsid w:val="00704DE5"/>
    <w:rsid w:val="008A60F3"/>
    <w:rsid w:val="008C21B7"/>
    <w:rsid w:val="0092512D"/>
    <w:rsid w:val="00A43CE2"/>
    <w:rsid w:val="00A85C0D"/>
    <w:rsid w:val="00D7208B"/>
    <w:rsid w:val="00D74BDF"/>
    <w:rsid w:val="00EB4079"/>
    <w:rsid w:val="00F07853"/>
    <w:rsid w:val="00F17639"/>
    <w:rsid w:val="00FD0F9E"/>
    <w:rsid w:val="00FE112B"/>
    <w:rsid w:val="00FE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C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informal">
    <w:name w:val="informal"/>
    <w:basedOn w:val="Normal"/>
    <w:rsid w:val="009251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noProof w:val="0"/>
      <w:color w:val="333333"/>
      <w:sz w:val="15"/>
      <w:szCs w:val="15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21</cp:revision>
  <cp:lastPrinted>2018-03-01T13:19:00Z</cp:lastPrinted>
  <dcterms:created xsi:type="dcterms:W3CDTF">2018-03-01T12:36:00Z</dcterms:created>
  <dcterms:modified xsi:type="dcterms:W3CDTF">2020-10-14T13:58:00Z</dcterms:modified>
</cp:coreProperties>
</file>