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78" w:rsidRDefault="009B5778" w:rsidP="009B5778">
      <w:pPr>
        <w:spacing w:after="0"/>
      </w:pPr>
      <w:r>
        <w:rPr>
          <w:noProof/>
        </w:rPr>
        <w:t xml:space="preserve">               </w:t>
      </w:r>
      <w:r>
        <w:rPr>
          <w:noProof/>
          <w:lang w:val="hr-HR" w:eastAsia="hr-HR"/>
        </w:rPr>
        <w:drawing>
          <wp:inline distT="0" distB="0" distL="0" distR="0">
            <wp:extent cx="438150" cy="561975"/>
            <wp:effectExtent l="0" t="0" r="0" b="9525"/>
            <wp:docPr id="4" name="Slika 4" descr="grbRH-s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-si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78" w:rsidRDefault="009B5778" w:rsidP="009B5778">
      <w:pPr>
        <w:spacing w:after="0"/>
        <w:ind w:left="720" w:firstLine="720"/>
      </w:pPr>
      <w:r>
        <w:t xml:space="preserve">   </w:t>
      </w:r>
    </w:p>
    <w:tbl>
      <w:tblPr>
        <w:tblW w:w="9975" w:type="dxa"/>
        <w:tblInd w:w="-997" w:type="dxa"/>
        <w:tblLayout w:type="fixed"/>
        <w:tblLook w:val="04A0"/>
      </w:tblPr>
      <w:tblGrid>
        <w:gridCol w:w="720"/>
        <w:gridCol w:w="9255"/>
      </w:tblGrid>
      <w:tr w:rsidR="009B5778" w:rsidTr="00BD31F9">
        <w:tc>
          <w:tcPr>
            <w:tcW w:w="720" w:type="dxa"/>
            <w:hideMark/>
          </w:tcPr>
          <w:p w:rsidR="009B5778" w:rsidRDefault="009B5778" w:rsidP="00BD31F9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6"/>
              </w:rPr>
              <w:t xml:space="preserve">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295275" cy="361950"/>
                  <wp:effectExtent l="0" t="0" r="9525" b="0"/>
                  <wp:docPr id="3" name="Slika 3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5" w:type="dxa"/>
            <w:hideMark/>
          </w:tcPr>
          <w:p w:rsidR="009B5778" w:rsidRDefault="009B5778" w:rsidP="00BD31F9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</w:rPr>
              <w:t xml:space="preserve"> REPUBLIKA HRVATSKA</w:t>
            </w:r>
          </w:p>
          <w:p w:rsidR="009B5778" w:rsidRDefault="009B5778" w:rsidP="00BD31F9">
            <w:pPr>
              <w:tabs>
                <w:tab w:val="left" w:pos="6555"/>
              </w:tabs>
              <w:spacing w:after="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</w:rPr>
              <w:t>LIČKO-SENJSKA ŽUPANIJA</w:t>
            </w:r>
            <w:r>
              <w:rPr>
                <w:rFonts w:ascii="Arial" w:hAnsi="Arial"/>
              </w:rPr>
              <w:tab/>
            </w:r>
          </w:p>
        </w:tc>
      </w:tr>
    </w:tbl>
    <w:p w:rsidR="003979B1" w:rsidRPr="009B51EC" w:rsidRDefault="001640BE" w:rsidP="007F0F85">
      <w:pPr>
        <w:pStyle w:val="Bezproreda"/>
        <w:rPr>
          <w:lang w:val="hr-HR"/>
        </w:rPr>
      </w:pPr>
      <w:r w:rsidRPr="009B51EC">
        <w:rPr>
          <w:lang w:val="hr-HR"/>
        </w:rPr>
        <w:t>Ličko-senjska županija</w:t>
      </w:r>
    </w:p>
    <w:p w:rsidR="001640BE" w:rsidRPr="009B51EC" w:rsidRDefault="007F0F85" w:rsidP="007F0F85">
      <w:pPr>
        <w:pStyle w:val="Bezproreda"/>
        <w:rPr>
          <w:lang w:val="hr-HR"/>
        </w:rPr>
      </w:pPr>
      <w:r w:rsidRPr="009B51EC">
        <w:rPr>
          <w:lang w:val="hr-HR"/>
        </w:rPr>
        <w:t>Dr. Franje Tuđmana 4, 53 000 Gospić</w:t>
      </w:r>
    </w:p>
    <w:p w:rsidR="007F0F85" w:rsidRPr="009B51EC" w:rsidRDefault="007F0F85" w:rsidP="007F0F85">
      <w:pPr>
        <w:pStyle w:val="Bezproreda"/>
        <w:rPr>
          <w:lang w:val="hr-HR"/>
        </w:rPr>
      </w:pPr>
      <w:r w:rsidRPr="009B51EC">
        <w:rPr>
          <w:lang w:val="hr-HR"/>
        </w:rPr>
        <w:t xml:space="preserve">Gospić, veljača 2022. </w:t>
      </w: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3979B1" w:rsidP="003979B1">
      <w:pPr>
        <w:jc w:val="center"/>
        <w:rPr>
          <w:sz w:val="28"/>
          <w:lang w:val="hr-HR"/>
        </w:rPr>
      </w:pPr>
    </w:p>
    <w:p w:rsidR="003979B1" w:rsidRPr="009B51EC" w:rsidRDefault="007F0F85" w:rsidP="003979B1">
      <w:pPr>
        <w:jc w:val="center"/>
        <w:rPr>
          <w:sz w:val="28"/>
          <w:lang w:val="hr-HR"/>
        </w:rPr>
      </w:pPr>
      <w:r w:rsidRPr="009B51EC">
        <w:rPr>
          <w:sz w:val="28"/>
          <w:lang w:val="hr-HR"/>
        </w:rPr>
        <w:t>POZIV ZA DOSTAVU INFORMATIVNE NEOBVEZUJUĆE PONUDE</w:t>
      </w:r>
    </w:p>
    <w:p w:rsidR="003979B1" w:rsidRPr="009B51EC" w:rsidRDefault="003979B1" w:rsidP="001640BE">
      <w:pPr>
        <w:jc w:val="center"/>
        <w:rPr>
          <w:lang w:val="hr-HR"/>
        </w:rPr>
      </w:pPr>
      <w:r w:rsidRPr="009B51EC">
        <w:rPr>
          <w:b/>
          <w:lang w:val="hr-HR"/>
        </w:rPr>
        <w:t>Usluga izrade projektno-tehničke dokumentacije za realizaciju  projekta Digitalna županija za poslovne subjekte – otklanjanje administrativnih prepreka u poslovanju</w:t>
      </w:r>
    </w:p>
    <w:p w:rsidR="003979B1" w:rsidRPr="009B51EC" w:rsidRDefault="003979B1" w:rsidP="003979B1">
      <w:pPr>
        <w:jc w:val="center"/>
        <w:rPr>
          <w:sz w:val="28"/>
          <w:lang w:val="hr-HR"/>
        </w:rPr>
      </w:pP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3979B1" w:rsidP="00FF15CE">
      <w:pPr>
        <w:jc w:val="both"/>
        <w:rPr>
          <w:lang w:val="hr-HR"/>
        </w:rPr>
      </w:pPr>
    </w:p>
    <w:p w:rsidR="003979B1" w:rsidRPr="009B51EC" w:rsidRDefault="007F0F85" w:rsidP="007F0F85">
      <w:pPr>
        <w:pStyle w:val="Odlomakpopisa"/>
        <w:numPr>
          <w:ilvl w:val="0"/>
          <w:numId w:val="11"/>
        </w:numPr>
        <w:jc w:val="both"/>
        <w:rPr>
          <w:b/>
          <w:sz w:val="28"/>
          <w:lang w:val="hr-HR"/>
        </w:rPr>
      </w:pPr>
      <w:r w:rsidRPr="009B51EC">
        <w:rPr>
          <w:b/>
          <w:sz w:val="28"/>
          <w:lang w:val="hr-HR"/>
        </w:rPr>
        <w:lastRenderedPageBreak/>
        <w:t>OPĆI PODACI</w:t>
      </w:r>
    </w:p>
    <w:p w:rsidR="007F0F85" w:rsidRPr="009B51EC" w:rsidRDefault="007F0F85" w:rsidP="00FF15CE">
      <w:pPr>
        <w:jc w:val="both"/>
        <w:rPr>
          <w:lang w:val="hr-HR"/>
        </w:rPr>
      </w:pPr>
    </w:p>
    <w:p w:rsidR="003979B1" w:rsidRPr="009B51EC" w:rsidRDefault="007F0F85" w:rsidP="007F0F85">
      <w:pPr>
        <w:pStyle w:val="Odlomakpopisa"/>
        <w:numPr>
          <w:ilvl w:val="0"/>
          <w:numId w:val="12"/>
        </w:numPr>
        <w:jc w:val="both"/>
        <w:rPr>
          <w:b/>
          <w:u w:val="single"/>
          <w:lang w:val="hr-HR"/>
        </w:rPr>
      </w:pPr>
      <w:r w:rsidRPr="009B51EC">
        <w:rPr>
          <w:b/>
          <w:u w:val="single"/>
          <w:lang w:val="hr-HR"/>
        </w:rPr>
        <w:t>NARUČITELJ</w:t>
      </w:r>
    </w:p>
    <w:p w:rsidR="007F0F85" w:rsidRPr="009B51EC" w:rsidRDefault="007F0F85" w:rsidP="007F0F85">
      <w:pPr>
        <w:pStyle w:val="Bezproreda"/>
        <w:rPr>
          <w:lang w:val="hr-HR"/>
        </w:rPr>
      </w:pPr>
      <w:r w:rsidRPr="009B51EC">
        <w:rPr>
          <w:lang w:val="hr-HR"/>
        </w:rPr>
        <w:t>Ličko-senjska županija</w:t>
      </w:r>
    </w:p>
    <w:p w:rsidR="007F0F85" w:rsidRPr="009B51EC" w:rsidRDefault="007F0F85" w:rsidP="007F0F85">
      <w:pPr>
        <w:pStyle w:val="Bezproreda"/>
        <w:rPr>
          <w:lang w:val="hr-HR"/>
        </w:rPr>
      </w:pPr>
      <w:r w:rsidRPr="009B51EC">
        <w:rPr>
          <w:lang w:val="hr-HR"/>
        </w:rPr>
        <w:t>Dr. Franje Tuđmana 4, 53 000 Gospić</w:t>
      </w:r>
    </w:p>
    <w:p w:rsidR="007F0F85" w:rsidRPr="009B51EC" w:rsidRDefault="007F0F85" w:rsidP="007F0F85">
      <w:pPr>
        <w:pStyle w:val="Bezproreda"/>
        <w:rPr>
          <w:lang w:val="hr-HR"/>
        </w:rPr>
      </w:pPr>
      <w:r w:rsidRPr="009B51EC">
        <w:rPr>
          <w:lang w:val="hr-HR"/>
        </w:rPr>
        <w:t>OIB: 40774389207</w:t>
      </w:r>
    </w:p>
    <w:p w:rsidR="007F0F85" w:rsidRPr="009B51EC" w:rsidRDefault="007F0F85" w:rsidP="007F0F85">
      <w:pPr>
        <w:pStyle w:val="Bezproreda"/>
        <w:rPr>
          <w:lang w:val="hr-HR"/>
        </w:rPr>
      </w:pPr>
    </w:p>
    <w:p w:rsidR="003979B1" w:rsidRDefault="001B25A2" w:rsidP="007F0F85">
      <w:pPr>
        <w:pStyle w:val="Odlomakpopisa"/>
        <w:numPr>
          <w:ilvl w:val="0"/>
          <w:numId w:val="12"/>
        </w:numPr>
        <w:jc w:val="both"/>
        <w:rPr>
          <w:b/>
          <w:lang w:val="hr-HR"/>
        </w:rPr>
      </w:pPr>
      <w:r w:rsidRPr="001B25A2">
        <w:rPr>
          <w:b/>
          <w:u w:val="single"/>
          <w:lang w:val="hr-HR"/>
        </w:rPr>
        <w:t xml:space="preserve">KONTAKT OSOBA: </w:t>
      </w:r>
      <w:r w:rsidRPr="001B25A2">
        <w:rPr>
          <w:b/>
          <w:lang w:val="hr-HR"/>
        </w:rPr>
        <w:t xml:space="preserve">Ana Rukavina-Stilinović, </w:t>
      </w:r>
      <w:proofErr w:type="spellStart"/>
      <w:r w:rsidRPr="001B25A2">
        <w:rPr>
          <w:b/>
          <w:lang w:val="hr-HR"/>
        </w:rPr>
        <w:t>univ</w:t>
      </w:r>
      <w:proofErr w:type="spellEnd"/>
      <w:r w:rsidRPr="001B25A2">
        <w:rPr>
          <w:b/>
          <w:lang w:val="hr-HR"/>
        </w:rPr>
        <w:t xml:space="preserve">. </w:t>
      </w:r>
      <w:proofErr w:type="spellStart"/>
      <w:r w:rsidRPr="001B25A2">
        <w:rPr>
          <w:b/>
          <w:lang w:val="hr-HR"/>
        </w:rPr>
        <w:t>spec</w:t>
      </w:r>
      <w:proofErr w:type="spellEnd"/>
      <w:r w:rsidRPr="001B25A2">
        <w:rPr>
          <w:b/>
          <w:lang w:val="hr-HR"/>
        </w:rPr>
        <w:t xml:space="preserve">. </w:t>
      </w:r>
      <w:proofErr w:type="spellStart"/>
      <w:r w:rsidRPr="001B25A2">
        <w:rPr>
          <w:b/>
          <w:lang w:val="hr-HR"/>
        </w:rPr>
        <w:t>oec</w:t>
      </w:r>
      <w:proofErr w:type="spellEnd"/>
      <w:r w:rsidRPr="001B25A2">
        <w:rPr>
          <w:b/>
          <w:lang w:val="hr-HR"/>
        </w:rPr>
        <w:t>.</w:t>
      </w:r>
    </w:p>
    <w:p w:rsidR="001B25A2" w:rsidRPr="001B25A2" w:rsidRDefault="001B25A2" w:rsidP="001B25A2">
      <w:pPr>
        <w:pStyle w:val="Odlomakpopisa"/>
        <w:ind w:left="2160"/>
        <w:jc w:val="both"/>
        <w:rPr>
          <w:b/>
          <w:lang w:val="hr-HR"/>
        </w:rPr>
      </w:pPr>
      <w:r>
        <w:rPr>
          <w:b/>
          <w:lang w:val="hr-HR"/>
        </w:rPr>
        <w:t xml:space="preserve">      </w:t>
      </w:r>
      <w:r w:rsidRPr="001B25A2">
        <w:rPr>
          <w:b/>
          <w:lang w:val="hr-HR"/>
        </w:rPr>
        <w:t>Pročelnica Upravnog odjela za gospodarstvo</w:t>
      </w:r>
    </w:p>
    <w:p w:rsidR="001B25A2" w:rsidRPr="001B25A2" w:rsidRDefault="001B25A2" w:rsidP="001B25A2">
      <w:pPr>
        <w:pStyle w:val="Odlomakpopisa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</w:t>
      </w:r>
      <w:r w:rsidRPr="001B25A2">
        <w:rPr>
          <w:b/>
          <w:lang w:val="hr-HR"/>
        </w:rPr>
        <w:t>e-mail: gospodarstvo@</w:t>
      </w:r>
      <w:proofErr w:type="spellStart"/>
      <w:r w:rsidRPr="001B25A2">
        <w:rPr>
          <w:b/>
          <w:lang w:val="hr-HR"/>
        </w:rPr>
        <w:t>licko</w:t>
      </w:r>
      <w:proofErr w:type="spellEnd"/>
      <w:r w:rsidRPr="001B25A2">
        <w:rPr>
          <w:b/>
          <w:lang w:val="hr-HR"/>
        </w:rPr>
        <w:t>-</w:t>
      </w:r>
      <w:proofErr w:type="spellStart"/>
      <w:r w:rsidRPr="001B25A2">
        <w:rPr>
          <w:b/>
          <w:lang w:val="hr-HR"/>
        </w:rPr>
        <w:t>senjska.hr</w:t>
      </w:r>
      <w:proofErr w:type="spellEnd"/>
    </w:p>
    <w:p w:rsidR="007F0F85" w:rsidRPr="009B51EC" w:rsidRDefault="007F0F85" w:rsidP="007F0F85">
      <w:pPr>
        <w:jc w:val="both"/>
        <w:rPr>
          <w:b/>
          <w:u w:val="single"/>
          <w:lang w:val="hr-HR"/>
        </w:rPr>
      </w:pPr>
    </w:p>
    <w:p w:rsidR="007F0F85" w:rsidRPr="009B51EC" w:rsidRDefault="007F0F85" w:rsidP="007F0F85">
      <w:pPr>
        <w:pStyle w:val="Odlomakpopisa"/>
        <w:numPr>
          <w:ilvl w:val="0"/>
          <w:numId w:val="12"/>
        </w:numPr>
        <w:jc w:val="both"/>
        <w:rPr>
          <w:b/>
          <w:u w:val="single"/>
          <w:lang w:val="hr-HR"/>
        </w:rPr>
      </w:pPr>
      <w:r w:rsidRPr="009B51EC">
        <w:rPr>
          <w:b/>
          <w:u w:val="single"/>
          <w:lang w:val="hr-HR"/>
        </w:rPr>
        <w:t>OPIS PREDMETA NABAVE</w:t>
      </w:r>
    </w:p>
    <w:p w:rsidR="006D7A78" w:rsidRPr="009B51EC" w:rsidRDefault="006D7A78" w:rsidP="006D7A78">
      <w:pPr>
        <w:pStyle w:val="Odlomakpopisa"/>
        <w:rPr>
          <w:lang w:val="hr-HR"/>
        </w:rPr>
      </w:pPr>
    </w:p>
    <w:p w:rsidR="006D7A78" w:rsidRPr="009B51EC" w:rsidRDefault="006D7A78" w:rsidP="006D7A78">
      <w:pPr>
        <w:pStyle w:val="Bezproreda"/>
        <w:numPr>
          <w:ilvl w:val="0"/>
          <w:numId w:val="4"/>
        </w:numPr>
        <w:jc w:val="both"/>
        <w:rPr>
          <w:b/>
          <w:lang w:val="hr-HR"/>
        </w:rPr>
      </w:pPr>
      <w:r w:rsidRPr="009B51EC">
        <w:rPr>
          <w:b/>
          <w:lang w:val="hr-HR"/>
        </w:rPr>
        <w:t xml:space="preserve">O </w:t>
      </w:r>
      <w:r w:rsidR="006A7BFC" w:rsidRPr="009B51EC">
        <w:rPr>
          <w:b/>
          <w:lang w:val="hr-HR"/>
        </w:rPr>
        <w:t>projektu</w:t>
      </w:r>
    </w:p>
    <w:p w:rsidR="006D7A78" w:rsidRPr="009B51EC" w:rsidRDefault="006D7A78" w:rsidP="006D7A78">
      <w:pPr>
        <w:pStyle w:val="Bezproreda"/>
        <w:jc w:val="both"/>
        <w:rPr>
          <w:lang w:val="hr-HR"/>
        </w:rPr>
      </w:pPr>
    </w:p>
    <w:p w:rsidR="00FF15CE" w:rsidRPr="009B51EC" w:rsidRDefault="007F0F85" w:rsidP="006A7BFC">
      <w:pPr>
        <w:pStyle w:val="Odlomakpopisa"/>
        <w:numPr>
          <w:ilvl w:val="1"/>
          <w:numId w:val="13"/>
        </w:numPr>
        <w:jc w:val="both"/>
        <w:rPr>
          <w:b/>
          <w:sz w:val="20"/>
          <w:lang w:val="hr-HR"/>
        </w:rPr>
      </w:pPr>
      <w:r w:rsidRPr="009B51EC">
        <w:rPr>
          <w:b/>
          <w:sz w:val="20"/>
          <w:lang w:val="hr-HR"/>
        </w:rPr>
        <w:t>UVOD:</w:t>
      </w:r>
    </w:p>
    <w:p w:rsidR="00397260" w:rsidRPr="009B51EC" w:rsidRDefault="00397260" w:rsidP="00FF15CE">
      <w:pPr>
        <w:jc w:val="both"/>
        <w:rPr>
          <w:lang w:val="hr-HR"/>
        </w:rPr>
      </w:pPr>
      <w:r w:rsidRPr="009B51EC">
        <w:rPr>
          <w:lang w:val="hr-HR"/>
        </w:rPr>
        <w:t xml:space="preserve">Ministarstvo regionalnog razvoja i fondova Europske unije u okviru „Nacionalnog plana oporavka i otpornosti 2021.-2026.“ raspisalo je poziv za dodjelu bespovratnih sredstava za „Pripremu projektno-tehničke dokumentacije za projekte u području digitalne transformacije i zelene tranzicije“. </w:t>
      </w:r>
      <w:r w:rsidR="007F0F85" w:rsidRPr="009B51EC">
        <w:rPr>
          <w:lang w:val="hr-HR"/>
        </w:rPr>
        <w:t>Cilj poziva je</w:t>
      </w:r>
      <w:r w:rsidRPr="009B51EC">
        <w:rPr>
          <w:lang w:val="hr-HR"/>
        </w:rPr>
        <w:t xml:space="preserve"> pripremiti zalihu zrelih projekata u području digitalne transformacije i  zelene tranzicije, </w:t>
      </w:r>
      <w:r w:rsidR="007F0F85" w:rsidRPr="009B51EC">
        <w:rPr>
          <w:lang w:val="hr-HR"/>
        </w:rPr>
        <w:t>kako bi se stvorili preduvjeti za brzi početak implementacije i/ili fizičke realizacije tih projekata</w:t>
      </w:r>
      <w:r w:rsidRPr="009B51EC">
        <w:rPr>
          <w:lang w:val="hr-HR"/>
        </w:rPr>
        <w:t xml:space="preserve">. Više informacija dostupno je na poveznici: </w:t>
      </w:r>
      <w:hyperlink r:id="rId7" w:history="1">
        <w:r w:rsidRPr="009B51EC">
          <w:rPr>
            <w:rStyle w:val="Hiperveza"/>
            <w:lang w:val="hr-HR"/>
          </w:rPr>
          <w:t>https://razvoj.gov.hr/javni-pozivi-i-natjecaji/aktualno/poziv-za-dodjelu-bespovratnih-sredstava-priprema-projektno-tehnicke-dokumentacije-za-projekte-u-podrucju-digitalne-transformacije-i-zelene-tranzicije/4795</w:t>
        </w:r>
      </w:hyperlink>
    </w:p>
    <w:p w:rsidR="007F0F85" w:rsidRPr="009B51EC" w:rsidRDefault="007F0F85" w:rsidP="006A7BFC">
      <w:pPr>
        <w:pStyle w:val="Odlomakpopisa"/>
        <w:numPr>
          <w:ilvl w:val="1"/>
          <w:numId w:val="13"/>
        </w:numPr>
        <w:jc w:val="both"/>
        <w:rPr>
          <w:b/>
          <w:sz w:val="20"/>
          <w:lang w:val="hr-HR"/>
        </w:rPr>
      </w:pPr>
      <w:r w:rsidRPr="009B51EC">
        <w:rPr>
          <w:b/>
          <w:sz w:val="20"/>
          <w:lang w:val="hr-HR"/>
        </w:rPr>
        <w:t>O</w:t>
      </w:r>
      <w:r w:rsidR="006D7A78" w:rsidRPr="009B51EC">
        <w:rPr>
          <w:b/>
          <w:sz w:val="20"/>
          <w:lang w:val="hr-HR"/>
        </w:rPr>
        <w:t>PIS PROJEKTA</w:t>
      </w:r>
    </w:p>
    <w:p w:rsidR="007F0F85" w:rsidRPr="009B51EC" w:rsidRDefault="007F0F85" w:rsidP="007F0F85">
      <w:pPr>
        <w:jc w:val="both"/>
        <w:rPr>
          <w:lang w:val="hr-HR"/>
        </w:rPr>
      </w:pPr>
      <w:r w:rsidRPr="009B51EC">
        <w:rPr>
          <w:lang w:val="hr-HR"/>
        </w:rPr>
        <w:t xml:space="preserve">Potpuno digitalni sustav poslovanja Ličko-senjske županije s gospodarskim subjektima uz digitalizaciju svih postupaka i procesa unutar strukture županije. Sustav uključuje cjelovito rješenje uključivo softverske usluge u oblaku, konfiguriranje svih procesa, tipskih predložaka evidencije imovine, te registra poslovnih subjekata. Podizanje elektroničke javne usluge za gospodarstvo u županiji omogućit će poslovnim subjektima prijavu putem sustava e-poslovanje, te praćenje cijelog upravnog procesa od predaje zahtjeva, obrade do rješenja u digitalnom obliku. Sustav će se u potpunosti integrirati u postojeće informatičko okruženje županije uz korištenje sustava digitalne pisarnice. Digitalni sustav olakšat će rad zaposlenicima Ličko-senjske županije a gospodarskim subjektima i građanima će olakšat komunikaciju s javnom upravom i pronalaženje informacija. </w:t>
      </w:r>
    </w:p>
    <w:p w:rsidR="006A2A21" w:rsidRPr="009B51EC" w:rsidRDefault="006A2A21" w:rsidP="00FF15CE">
      <w:pPr>
        <w:pStyle w:val="Odlomakpopisa"/>
        <w:jc w:val="both"/>
        <w:rPr>
          <w:lang w:val="hr-HR"/>
        </w:rPr>
      </w:pPr>
    </w:p>
    <w:p w:rsidR="006A2A21" w:rsidRPr="009B51EC" w:rsidRDefault="007F0F85" w:rsidP="006A7BFC">
      <w:pPr>
        <w:pStyle w:val="Odlomakpopisa"/>
        <w:numPr>
          <w:ilvl w:val="1"/>
          <w:numId w:val="13"/>
        </w:numPr>
        <w:jc w:val="both"/>
        <w:rPr>
          <w:b/>
          <w:sz w:val="20"/>
          <w:lang w:val="hr-HR"/>
        </w:rPr>
      </w:pPr>
      <w:r w:rsidRPr="009B51EC">
        <w:rPr>
          <w:b/>
          <w:sz w:val="20"/>
          <w:lang w:val="hr-HR"/>
        </w:rPr>
        <w:t>CILJ PROJEKTA:</w:t>
      </w:r>
    </w:p>
    <w:p w:rsidR="00DE6DC6" w:rsidRPr="009B51EC" w:rsidRDefault="00DE6DC6" w:rsidP="00FF15CE">
      <w:pPr>
        <w:jc w:val="both"/>
        <w:rPr>
          <w:lang w:val="hr-HR"/>
        </w:rPr>
      </w:pPr>
      <w:r w:rsidRPr="009B51EC">
        <w:rPr>
          <w:lang w:val="hr-HR"/>
        </w:rPr>
        <w:t xml:space="preserve">Uvođenje potpune transparentnosti i </w:t>
      </w:r>
      <w:proofErr w:type="spellStart"/>
      <w:r w:rsidRPr="009B51EC">
        <w:rPr>
          <w:lang w:val="hr-HR"/>
        </w:rPr>
        <w:t>sljedivosti</w:t>
      </w:r>
      <w:proofErr w:type="spellEnd"/>
      <w:r w:rsidRPr="009B51EC">
        <w:rPr>
          <w:lang w:val="hr-HR"/>
        </w:rPr>
        <w:t xml:space="preserve"> upravnih procesa Ličko-senjske županije uz digitalnu evidenciju svih predmeta, dokumenata i koraka koji se provode unutar županije, bilo od strane zaposlenika koji provode proces ili su dijelovi procesa digitalno automatizirani. Svi upravni procesi </w:t>
      </w:r>
      <w:r w:rsidRPr="009B51EC">
        <w:rPr>
          <w:lang w:val="hr-HR"/>
        </w:rPr>
        <w:lastRenderedPageBreak/>
        <w:t>povezani s gospodarstvom biti će formirani u obliku javnih elektroničkih usluga što će značajno smanjiti opterećenje na poslovne subjekte.</w:t>
      </w:r>
    </w:p>
    <w:p w:rsidR="006A2A21" w:rsidRPr="009B51EC" w:rsidRDefault="007F0F85" w:rsidP="006A7BFC">
      <w:pPr>
        <w:pStyle w:val="Odlomakpopisa"/>
        <w:numPr>
          <w:ilvl w:val="1"/>
          <w:numId w:val="13"/>
        </w:numPr>
        <w:jc w:val="both"/>
        <w:rPr>
          <w:b/>
          <w:sz w:val="20"/>
          <w:lang w:val="hr-HR"/>
        </w:rPr>
      </w:pPr>
      <w:r w:rsidRPr="009B51EC">
        <w:rPr>
          <w:b/>
          <w:sz w:val="20"/>
          <w:lang w:val="hr-HR"/>
        </w:rPr>
        <w:t>REZULTAT PROJEKTA:</w:t>
      </w:r>
    </w:p>
    <w:p w:rsidR="00DE6DC6" w:rsidRPr="009B51EC" w:rsidRDefault="00DE6DC6" w:rsidP="00FF15CE">
      <w:pPr>
        <w:jc w:val="both"/>
        <w:rPr>
          <w:lang w:val="hr-HR"/>
        </w:rPr>
      </w:pPr>
      <w:r w:rsidRPr="009B51EC">
        <w:rPr>
          <w:lang w:val="hr-HR"/>
        </w:rPr>
        <w:t xml:space="preserve">Rezultat projekta je cjelovita digitalizacija poslovanja županije s gospodarskim subjektima uz uspostavu sustava javnih elektroničkih usluga. Ovim projektom digitalizirat će se svi koraci izrade i izdavanja svih rješenja u nadležnosti županije a povezni s poslovanjem gospodarskih subjekata. Procesi će se moći pratiti u svakom trenutku što će dovesti do transparentnosti i učinkovitost rada Ličko-senjske županije. </w:t>
      </w:r>
    </w:p>
    <w:p w:rsidR="000115B8" w:rsidRPr="009B51EC" w:rsidRDefault="000115B8" w:rsidP="000115B8">
      <w:pPr>
        <w:pStyle w:val="Bezproreda"/>
        <w:numPr>
          <w:ilvl w:val="0"/>
          <w:numId w:val="4"/>
        </w:numPr>
        <w:jc w:val="both"/>
        <w:rPr>
          <w:b/>
          <w:lang w:val="hr-HR"/>
        </w:rPr>
      </w:pPr>
      <w:r w:rsidRPr="009B51EC">
        <w:rPr>
          <w:b/>
          <w:lang w:val="hr-HR"/>
        </w:rPr>
        <w:t>Sadržaj tehničke dokumentacije</w:t>
      </w:r>
    </w:p>
    <w:p w:rsidR="00DE6DC6" w:rsidRPr="009B51EC" w:rsidRDefault="00DE6DC6" w:rsidP="00FF15CE">
      <w:pPr>
        <w:jc w:val="both"/>
        <w:rPr>
          <w:b/>
          <w:lang w:val="hr-HR"/>
        </w:rPr>
      </w:pPr>
    </w:p>
    <w:p w:rsidR="006A2A21" w:rsidRPr="009B51EC" w:rsidRDefault="006D7A78" w:rsidP="00FF15CE">
      <w:pPr>
        <w:jc w:val="both"/>
        <w:rPr>
          <w:lang w:val="hr-HR"/>
        </w:rPr>
      </w:pPr>
      <w:r w:rsidRPr="009B51EC">
        <w:rPr>
          <w:lang w:val="hr-HR"/>
        </w:rPr>
        <w:t xml:space="preserve">Kako bi se uzelo u obzir za provedbu, </w:t>
      </w:r>
      <w:r w:rsidRPr="009B51EC">
        <w:rPr>
          <w:u w:val="single"/>
          <w:lang w:val="hr-HR"/>
        </w:rPr>
        <w:t>i</w:t>
      </w:r>
      <w:r w:rsidR="000115B8" w:rsidRPr="009B51EC">
        <w:rPr>
          <w:u w:val="single"/>
          <w:lang w:val="hr-HR"/>
        </w:rPr>
        <w:t>dejno rješenje mora</w:t>
      </w:r>
      <w:r w:rsidRPr="009B51EC">
        <w:rPr>
          <w:u w:val="single"/>
          <w:lang w:val="hr-HR"/>
        </w:rPr>
        <w:t xml:space="preserve"> </w:t>
      </w:r>
      <w:r w:rsidR="000115B8" w:rsidRPr="009B51EC">
        <w:rPr>
          <w:u w:val="single"/>
          <w:lang w:val="hr-HR"/>
        </w:rPr>
        <w:t>ispunjavati sljedeće zahtjeve</w:t>
      </w:r>
      <w:r w:rsidRPr="009B51EC">
        <w:rPr>
          <w:u w:val="single"/>
          <w:lang w:val="hr-HR"/>
        </w:rPr>
        <w:t xml:space="preserve">: </w:t>
      </w:r>
    </w:p>
    <w:p w:rsidR="006A2A21" w:rsidRPr="009B51EC" w:rsidRDefault="006C7DD5" w:rsidP="00FF15CE">
      <w:pPr>
        <w:pStyle w:val="Bezproreda"/>
        <w:numPr>
          <w:ilvl w:val="0"/>
          <w:numId w:val="5"/>
        </w:numPr>
        <w:jc w:val="both"/>
        <w:rPr>
          <w:lang w:val="hr-HR"/>
        </w:rPr>
      </w:pPr>
      <w:r w:rsidRPr="009B51EC">
        <w:rPr>
          <w:lang w:val="hr-HR"/>
        </w:rPr>
        <w:t xml:space="preserve">Integracija </w:t>
      </w:r>
      <w:r w:rsidR="000F1FE8" w:rsidRPr="009B51EC">
        <w:rPr>
          <w:lang w:val="hr-HR"/>
        </w:rPr>
        <w:t xml:space="preserve">više izvora podataka </w:t>
      </w:r>
      <w:r w:rsidR="00DE6DC6" w:rsidRPr="009B51EC">
        <w:rPr>
          <w:lang w:val="hr-HR"/>
        </w:rPr>
        <w:t>u sustavu Ličko-senjske županije</w:t>
      </w:r>
    </w:p>
    <w:p w:rsidR="000F1FE8" w:rsidRPr="009B51EC" w:rsidRDefault="000F1FE8" w:rsidP="00FF15CE">
      <w:pPr>
        <w:pStyle w:val="Bezproreda"/>
        <w:numPr>
          <w:ilvl w:val="0"/>
          <w:numId w:val="5"/>
        </w:numPr>
        <w:jc w:val="both"/>
        <w:rPr>
          <w:lang w:val="hr-HR"/>
        </w:rPr>
      </w:pPr>
      <w:r w:rsidRPr="009B51EC">
        <w:rPr>
          <w:lang w:val="hr-HR"/>
        </w:rPr>
        <w:t xml:space="preserve">Integracija s postojećim informacijskim sustavom </w:t>
      </w:r>
      <w:r w:rsidR="00DE6DC6" w:rsidRPr="009B51EC">
        <w:rPr>
          <w:lang w:val="hr-HR"/>
        </w:rPr>
        <w:t>Ličko-senjske županije</w:t>
      </w:r>
    </w:p>
    <w:p w:rsidR="000F1FE8" w:rsidRPr="009B51EC" w:rsidRDefault="000F1FE8" w:rsidP="00FF15CE">
      <w:pPr>
        <w:pStyle w:val="Bezproreda"/>
        <w:numPr>
          <w:ilvl w:val="0"/>
          <w:numId w:val="5"/>
        </w:numPr>
        <w:jc w:val="both"/>
        <w:rPr>
          <w:lang w:val="hr-HR"/>
        </w:rPr>
      </w:pPr>
      <w:r w:rsidRPr="009B51EC">
        <w:rPr>
          <w:lang w:val="hr-HR"/>
        </w:rPr>
        <w:t xml:space="preserve">Pretraživanje i korištenje podataka prostornih planova županije </w:t>
      </w:r>
    </w:p>
    <w:p w:rsidR="00DE6DC6" w:rsidRPr="009B51EC" w:rsidRDefault="00DE6DC6" w:rsidP="00FF15CE">
      <w:pPr>
        <w:pStyle w:val="Bezproreda"/>
        <w:numPr>
          <w:ilvl w:val="0"/>
          <w:numId w:val="5"/>
        </w:numPr>
        <w:jc w:val="both"/>
        <w:rPr>
          <w:lang w:val="hr-HR"/>
        </w:rPr>
      </w:pPr>
      <w:r w:rsidRPr="009B51EC">
        <w:rPr>
          <w:lang w:val="hr-HR"/>
        </w:rPr>
        <w:t>Izrada evidencije javne imovine u obliku digitalnih blizanaca</w:t>
      </w:r>
    </w:p>
    <w:p w:rsidR="000F1FE8" w:rsidRPr="009B51EC" w:rsidRDefault="000F1FE8" w:rsidP="00FF15CE">
      <w:pPr>
        <w:pStyle w:val="Bezproreda"/>
        <w:numPr>
          <w:ilvl w:val="0"/>
          <w:numId w:val="5"/>
        </w:numPr>
        <w:jc w:val="both"/>
        <w:rPr>
          <w:lang w:val="hr-HR"/>
        </w:rPr>
      </w:pPr>
      <w:r w:rsidRPr="009B51EC">
        <w:rPr>
          <w:lang w:val="hr-HR"/>
        </w:rPr>
        <w:t>Dvosmjerna komunikacija korisnik</w:t>
      </w:r>
      <w:r w:rsidR="00F23ACD" w:rsidRPr="009B51EC">
        <w:rPr>
          <w:lang w:val="hr-HR"/>
        </w:rPr>
        <w:t>/gospodarski subjekt</w:t>
      </w:r>
      <w:r w:rsidR="006A5607" w:rsidRPr="009B51EC">
        <w:rPr>
          <w:lang w:val="hr-HR"/>
        </w:rPr>
        <w:t xml:space="preserve"> </w:t>
      </w:r>
      <w:r w:rsidRPr="009B51EC">
        <w:rPr>
          <w:lang w:val="hr-HR"/>
        </w:rPr>
        <w:t>- javna ustanova</w:t>
      </w:r>
    </w:p>
    <w:p w:rsidR="00F23ACD" w:rsidRPr="009B51EC" w:rsidRDefault="00F23ACD" w:rsidP="00FF15CE">
      <w:pPr>
        <w:pStyle w:val="Bezproreda"/>
        <w:numPr>
          <w:ilvl w:val="0"/>
          <w:numId w:val="5"/>
        </w:numPr>
        <w:jc w:val="both"/>
        <w:rPr>
          <w:lang w:val="hr-HR"/>
        </w:rPr>
      </w:pPr>
      <w:r w:rsidRPr="009B51EC">
        <w:rPr>
          <w:lang w:val="hr-HR"/>
        </w:rPr>
        <w:t>Praćenje obrade zahtjeva u realnom vremenu</w:t>
      </w:r>
    </w:p>
    <w:p w:rsidR="00F23ACD" w:rsidRPr="009B51EC" w:rsidRDefault="00F23ACD" w:rsidP="00F23ACD">
      <w:pPr>
        <w:pStyle w:val="Bezproreda"/>
        <w:jc w:val="both"/>
        <w:rPr>
          <w:lang w:val="hr-HR"/>
        </w:rPr>
      </w:pPr>
    </w:p>
    <w:p w:rsidR="000F1FE8" w:rsidRPr="009B51EC" w:rsidRDefault="000F1FE8" w:rsidP="00FF15CE">
      <w:pPr>
        <w:pStyle w:val="Bezproreda"/>
        <w:jc w:val="both"/>
        <w:rPr>
          <w:lang w:val="hr-HR"/>
        </w:rPr>
      </w:pPr>
    </w:p>
    <w:p w:rsidR="00C809FA" w:rsidRPr="009B51EC" w:rsidRDefault="00C809FA" w:rsidP="00E435CC">
      <w:pPr>
        <w:jc w:val="both"/>
        <w:rPr>
          <w:lang w:val="hr-HR"/>
        </w:rPr>
      </w:pPr>
      <w:r w:rsidRPr="009B51EC">
        <w:rPr>
          <w:lang w:val="hr-HR"/>
        </w:rPr>
        <w:t xml:space="preserve">Za </w:t>
      </w:r>
      <w:r w:rsidR="00F23ACD" w:rsidRPr="009B51EC">
        <w:rPr>
          <w:lang w:val="hr-HR"/>
        </w:rPr>
        <w:t xml:space="preserve">realizaciju projekta Digitalna županija za poslovne subjekte – otklanjanje administrativnih prepreka u poslovanju </w:t>
      </w:r>
      <w:r w:rsidRPr="009B51EC">
        <w:rPr>
          <w:lang w:val="hr-HR"/>
        </w:rPr>
        <w:t>temeljem ugovora o javnoj nabavi usluga, potrebno je izraditi projektno-tehničku dokumentaciju koj</w:t>
      </w:r>
      <w:r w:rsidR="007F7B7F" w:rsidRPr="009B51EC">
        <w:rPr>
          <w:lang w:val="hr-HR"/>
        </w:rPr>
        <w:t>a</w:t>
      </w:r>
      <w:r w:rsidRPr="009B51EC">
        <w:rPr>
          <w:lang w:val="hr-HR"/>
        </w:rPr>
        <w:t xml:space="preserve"> sadrži snimak i ocjenu stanja, idejno rješenje</w:t>
      </w:r>
      <w:r w:rsidR="00E435CC" w:rsidRPr="009B51EC">
        <w:rPr>
          <w:lang w:val="hr-HR"/>
        </w:rPr>
        <w:t xml:space="preserve"> projekta</w:t>
      </w:r>
      <w:r w:rsidRPr="009B51EC">
        <w:rPr>
          <w:lang w:val="hr-HR"/>
        </w:rPr>
        <w:t xml:space="preserve"> s </w:t>
      </w:r>
      <w:r w:rsidR="00E435CC" w:rsidRPr="009B51EC">
        <w:rPr>
          <w:lang w:val="hr-HR"/>
        </w:rPr>
        <w:t xml:space="preserve">detaljnom </w:t>
      </w:r>
      <w:r w:rsidRPr="009B51EC">
        <w:rPr>
          <w:lang w:val="hr-HR"/>
        </w:rPr>
        <w:t>tehničkom specifika</w:t>
      </w:r>
      <w:r w:rsidR="00957F86" w:rsidRPr="009B51EC">
        <w:rPr>
          <w:lang w:val="hr-HR"/>
        </w:rPr>
        <w:t>cijom, studiju izvedivosti s analizom troškova i koristi implementacije rješenja</w:t>
      </w:r>
      <w:r w:rsidR="007F7B7F" w:rsidRPr="009B51EC">
        <w:rPr>
          <w:lang w:val="hr-HR"/>
        </w:rPr>
        <w:t xml:space="preserve"> i kompletnu dokumentaciju o nabavi </w:t>
      </w:r>
      <w:r w:rsidR="00E435CC" w:rsidRPr="009B51EC">
        <w:rPr>
          <w:lang w:val="hr-HR"/>
        </w:rPr>
        <w:t xml:space="preserve">idejnog </w:t>
      </w:r>
      <w:r w:rsidR="007F7B7F" w:rsidRPr="009B51EC">
        <w:rPr>
          <w:lang w:val="hr-HR"/>
        </w:rPr>
        <w:t xml:space="preserve">rješenja. </w:t>
      </w:r>
    </w:p>
    <w:p w:rsidR="00957F86" w:rsidRPr="009B51EC" w:rsidRDefault="00957F86" w:rsidP="00FF15CE">
      <w:pPr>
        <w:jc w:val="both"/>
        <w:rPr>
          <w:lang w:val="hr-HR"/>
        </w:rPr>
      </w:pPr>
    </w:p>
    <w:p w:rsidR="00957F86" w:rsidRPr="009B51EC" w:rsidRDefault="006A7BFC" w:rsidP="006A7BFC">
      <w:pPr>
        <w:pStyle w:val="Odlomakpopisa"/>
        <w:numPr>
          <w:ilvl w:val="1"/>
          <w:numId w:val="4"/>
        </w:numPr>
        <w:jc w:val="both"/>
        <w:rPr>
          <w:b/>
          <w:sz w:val="20"/>
          <w:lang w:val="hr-HR"/>
        </w:rPr>
      </w:pPr>
      <w:r w:rsidRPr="009B51EC">
        <w:rPr>
          <w:b/>
          <w:sz w:val="20"/>
          <w:lang w:val="hr-HR"/>
        </w:rPr>
        <w:t>USLUGA SNIMKE I OCJENE POSTOJEĆEG STANJA NA PODATKOVNOJ I SERVISNOJ RAZINI LIČKO-SENJSKE ŽUPANIJE</w:t>
      </w:r>
    </w:p>
    <w:p w:rsidR="00957F86" w:rsidRPr="009B51EC" w:rsidRDefault="00957F86" w:rsidP="00FF15CE">
      <w:pPr>
        <w:pStyle w:val="Odlomakpopisa"/>
        <w:numPr>
          <w:ilvl w:val="0"/>
          <w:numId w:val="7"/>
        </w:numPr>
        <w:jc w:val="both"/>
        <w:rPr>
          <w:lang w:val="hr-HR"/>
        </w:rPr>
      </w:pPr>
      <w:r w:rsidRPr="009B51EC">
        <w:rPr>
          <w:lang w:val="hr-HR"/>
        </w:rPr>
        <w:t xml:space="preserve">Analiza </w:t>
      </w:r>
      <w:r w:rsidR="007142C4" w:rsidRPr="009B51EC">
        <w:rPr>
          <w:lang w:val="hr-HR"/>
        </w:rPr>
        <w:t>stanja postojeće informatičke opreme (hardvera i softvera) u Ličko-senjskoj županiji</w:t>
      </w:r>
    </w:p>
    <w:p w:rsidR="00957F86" w:rsidRPr="009B51EC" w:rsidRDefault="00957F86" w:rsidP="00FF15CE">
      <w:pPr>
        <w:pStyle w:val="Odlomakpopisa"/>
        <w:numPr>
          <w:ilvl w:val="0"/>
          <w:numId w:val="7"/>
        </w:numPr>
        <w:jc w:val="both"/>
        <w:rPr>
          <w:lang w:val="hr-HR"/>
        </w:rPr>
      </w:pPr>
      <w:r w:rsidRPr="009B51EC">
        <w:rPr>
          <w:lang w:val="hr-HR"/>
        </w:rPr>
        <w:t>Definiranje kritičnih točaka na podatkovnoj i servisnoj razini</w:t>
      </w:r>
    </w:p>
    <w:p w:rsidR="00957F86" w:rsidRPr="009B51EC" w:rsidRDefault="00957F86" w:rsidP="00FF15CE">
      <w:pPr>
        <w:pStyle w:val="Odlomakpopisa"/>
        <w:numPr>
          <w:ilvl w:val="0"/>
          <w:numId w:val="7"/>
        </w:numPr>
        <w:jc w:val="both"/>
        <w:rPr>
          <w:lang w:val="hr-HR"/>
        </w:rPr>
      </w:pPr>
      <w:r w:rsidRPr="009B51EC">
        <w:rPr>
          <w:lang w:val="hr-HR"/>
        </w:rPr>
        <w:t>Prijedlog mjera poboljšanja na podatkovnoj i procesnoj razini</w:t>
      </w:r>
    </w:p>
    <w:p w:rsidR="00957F86" w:rsidRPr="009B51EC" w:rsidRDefault="00957F86" w:rsidP="00FF15CE">
      <w:pPr>
        <w:pStyle w:val="Odlomakpopisa"/>
        <w:numPr>
          <w:ilvl w:val="0"/>
          <w:numId w:val="7"/>
        </w:numPr>
        <w:jc w:val="both"/>
        <w:rPr>
          <w:lang w:val="hr-HR"/>
        </w:rPr>
      </w:pPr>
      <w:r w:rsidRPr="009B51EC">
        <w:rPr>
          <w:lang w:val="hr-HR"/>
        </w:rPr>
        <w:t xml:space="preserve">Prijedlog nabave i instalacije dodatne </w:t>
      </w:r>
      <w:r w:rsidR="007142C4" w:rsidRPr="009B51EC">
        <w:rPr>
          <w:lang w:val="hr-HR"/>
        </w:rPr>
        <w:t>hardverske i softverske opreme</w:t>
      </w:r>
    </w:p>
    <w:p w:rsidR="007142C4" w:rsidRPr="009B51EC" w:rsidRDefault="007142C4" w:rsidP="00FF15CE">
      <w:pPr>
        <w:pStyle w:val="Odlomakpopisa"/>
        <w:numPr>
          <w:ilvl w:val="0"/>
          <w:numId w:val="7"/>
        </w:numPr>
        <w:jc w:val="both"/>
        <w:rPr>
          <w:lang w:val="hr-HR"/>
        </w:rPr>
      </w:pPr>
      <w:r w:rsidRPr="009B51EC">
        <w:rPr>
          <w:lang w:val="hr-HR"/>
        </w:rPr>
        <w:t>Analiza trenutnog sustava baze podataka</w:t>
      </w:r>
    </w:p>
    <w:p w:rsidR="0007760E" w:rsidRPr="009B51EC" w:rsidRDefault="0007760E" w:rsidP="00FF15CE">
      <w:pPr>
        <w:pStyle w:val="Odlomakpopisa"/>
        <w:numPr>
          <w:ilvl w:val="0"/>
          <w:numId w:val="7"/>
        </w:numPr>
        <w:jc w:val="both"/>
        <w:rPr>
          <w:lang w:val="hr-HR"/>
        </w:rPr>
      </w:pPr>
      <w:r w:rsidRPr="009B51EC">
        <w:rPr>
          <w:lang w:val="hr-HR"/>
        </w:rPr>
        <w:t>Prijedlog modela baze podataka</w:t>
      </w:r>
    </w:p>
    <w:p w:rsidR="00957F86" w:rsidRPr="009B51EC" w:rsidRDefault="00957F86" w:rsidP="00FF15CE">
      <w:pPr>
        <w:jc w:val="both"/>
        <w:rPr>
          <w:lang w:val="hr-HR"/>
        </w:rPr>
      </w:pPr>
    </w:p>
    <w:p w:rsidR="000F1FE8" w:rsidRPr="009B51EC" w:rsidRDefault="006A7BFC" w:rsidP="006A7BFC">
      <w:pPr>
        <w:pStyle w:val="Odlomakpopisa"/>
        <w:numPr>
          <w:ilvl w:val="1"/>
          <w:numId w:val="4"/>
        </w:numPr>
        <w:jc w:val="both"/>
        <w:rPr>
          <w:b/>
          <w:sz w:val="20"/>
          <w:lang w:val="hr-HR"/>
        </w:rPr>
      </w:pPr>
      <w:r w:rsidRPr="009B51EC">
        <w:rPr>
          <w:b/>
          <w:sz w:val="20"/>
          <w:lang w:val="hr-HR"/>
        </w:rPr>
        <w:t>USLUGA IZRADE TEHNIČKE SPECIFIKACIJE APLIKATIVNOG RJEŠENJA</w:t>
      </w:r>
    </w:p>
    <w:p w:rsidR="00957F86" w:rsidRPr="009B51EC" w:rsidRDefault="00957F86" w:rsidP="00FF15CE">
      <w:pPr>
        <w:pStyle w:val="Bezproreda"/>
        <w:jc w:val="both"/>
        <w:rPr>
          <w:lang w:val="hr-HR"/>
        </w:rPr>
      </w:pPr>
    </w:p>
    <w:p w:rsidR="00957F86" w:rsidRPr="009B51EC" w:rsidRDefault="00957F86" w:rsidP="00FF15CE">
      <w:pPr>
        <w:pStyle w:val="Bezproreda"/>
        <w:numPr>
          <w:ilvl w:val="0"/>
          <w:numId w:val="8"/>
        </w:numPr>
        <w:jc w:val="both"/>
        <w:rPr>
          <w:lang w:val="hr-HR"/>
        </w:rPr>
      </w:pPr>
      <w:r w:rsidRPr="009B51EC">
        <w:rPr>
          <w:lang w:val="hr-HR"/>
        </w:rPr>
        <w:t>Prijedlog optimalne tehnologije u odnosu na postojeću infrastrukturu Naručitelja</w:t>
      </w:r>
    </w:p>
    <w:p w:rsidR="00957F86" w:rsidRPr="009B51EC" w:rsidRDefault="00957F86" w:rsidP="00FF15CE">
      <w:pPr>
        <w:pStyle w:val="Bezproreda"/>
        <w:numPr>
          <w:ilvl w:val="0"/>
          <w:numId w:val="8"/>
        </w:numPr>
        <w:jc w:val="both"/>
        <w:rPr>
          <w:lang w:val="hr-HR"/>
        </w:rPr>
      </w:pPr>
      <w:r w:rsidRPr="009B51EC">
        <w:rPr>
          <w:lang w:val="hr-HR"/>
        </w:rPr>
        <w:t>Dizajn aplikativnog rješenja i prijedlog izgleda korisničkog sučelja</w:t>
      </w:r>
    </w:p>
    <w:p w:rsidR="0007760E" w:rsidRPr="009B51EC" w:rsidRDefault="0007760E" w:rsidP="0007760E">
      <w:pPr>
        <w:pStyle w:val="Bezproreda"/>
        <w:numPr>
          <w:ilvl w:val="0"/>
          <w:numId w:val="8"/>
        </w:numPr>
        <w:jc w:val="both"/>
        <w:rPr>
          <w:lang w:val="hr-HR"/>
        </w:rPr>
      </w:pPr>
      <w:r w:rsidRPr="009B51EC">
        <w:rPr>
          <w:lang w:val="hr-HR"/>
        </w:rPr>
        <w:t>Arhitektura</w:t>
      </w:r>
      <w:r w:rsidR="007142C4" w:rsidRPr="009B51EC">
        <w:rPr>
          <w:lang w:val="hr-HR"/>
        </w:rPr>
        <w:t xml:space="preserve"> informacijskog sustava</w:t>
      </w:r>
      <w:r w:rsidRPr="009B51EC">
        <w:rPr>
          <w:lang w:val="hr-HR"/>
        </w:rPr>
        <w:t xml:space="preserve"> </w:t>
      </w:r>
      <w:r w:rsidR="007142C4" w:rsidRPr="009B51EC">
        <w:rPr>
          <w:lang w:val="hr-HR"/>
        </w:rPr>
        <w:t>idejnog rješenja</w:t>
      </w:r>
    </w:p>
    <w:p w:rsidR="0007760E" w:rsidRPr="009B51EC" w:rsidRDefault="0007760E" w:rsidP="0007760E">
      <w:pPr>
        <w:pStyle w:val="Bezproreda"/>
        <w:numPr>
          <w:ilvl w:val="0"/>
          <w:numId w:val="8"/>
        </w:numPr>
        <w:jc w:val="both"/>
        <w:rPr>
          <w:lang w:val="hr-HR"/>
        </w:rPr>
      </w:pPr>
      <w:r w:rsidRPr="009B51EC">
        <w:rPr>
          <w:lang w:val="hr-HR"/>
        </w:rPr>
        <w:t>Razrada modula idejnog rješenja</w:t>
      </w:r>
    </w:p>
    <w:p w:rsidR="0007760E" w:rsidRPr="009B51EC" w:rsidRDefault="007142C4" w:rsidP="0007760E">
      <w:pPr>
        <w:pStyle w:val="Bezproreda"/>
        <w:numPr>
          <w:ilvl w:val="0"/>
          <w:numId w:val="8"/>
        </w:numPr>
        <w:jc w:val="both"/>
        <w:rPr>
          <w:lang w:val="hr-HR"/>
        </w:rPr>
      </w:pPr>
      <w:r w:rsidRPr="009B51EC">
        <w:rPr>
          <w:lang w:val="hr-HR"/>
        </w:rPr>
        <w:t>Definicija i opis procesa i procesnih koraka</w:t>
      </w:r>
    </w:p>
    <w:p w:rsidR="007142C4" w:rsidRPr="009B51EC" w:rsidRDefault="007142C4" w:rsidP="0007760E">
      <w:pPr>
        <w:pStyle w:val="Bezproreda"/>
        <w:numPr>
          <w:ilvl w:val="0"/>
          <w:numId w:val="8"/>
        </w:numPr>
        <w:jc w:val="both"/>
        <w:rPr>
          <w:lang w:val="hr-HR"/>
        </w:rPr>
      </w:pPr>
      <w:r w:rsidRPr="009B51EC">
        <w:rPr>
          <w:lang w:val="hr-HR"/>
        </w:rPr>
        <w:lastRenderedPageBreak/>
        <w:t>Definicija i specifikacija potrebnih uređaja za korištenje rješenja</w:t>
      </w:r>
    </w:p>
    <w:p w:rsidR="00957F86" w:rsidRPr="009B51EC" w:rsidRDefault="00957F86" w:rsidP="00FF15CE">
      <w:pPr>
        <w:pStyle w:val="Bezproreda"/>
        <w:numPr>
          <w:ilvl w:val="0"/>
          <w:numId w:val="8"/>
        </w:numPr>
        <w:jc w:val="both"/>
        <w:rPr>
          <w:lang w:val="hr-HR"/>
        </w:rPr>
      </w:pPr>
      <w:r w:rsidRPr="009B51EC">
        <w:rPr>
          <w:lang w:val="hr-HR"/>
        </w:rPr>
        <w:t>Izrada uvjeta i uputa za korištenje</w:t>
      </w:r>
    </w:p>
    <w:p w:rsidR="00957F86" w:rsidRPr="009B51EC" w:rsidRDefault="00957F86" w:rsidP="00FF15CE">
      <w:pPr>
        <w:pStyle w:val="Bezproreda"/>
        <w:jc w:val="both"/>
        <w:rPr>
          <w:lang w:val="hr-HR"/>
        </w:rPr>
      </w:pPr>
    </w:p>
    <w:p w:rsidR="00957F86" w:rsidRPr="009B51EC" w:rsidRDefault="00957F86" w:rsidP="006A7BFC">
      <w:pPr>
        <w:pStyle w:val="Odlomakpopisa"/>
        <w:numPr>
          <w:ilvl w:val="1"/>
          <w:numId w:val="4"/>
        </w:numPr>
        <w:jc w:val="both"/>
        <w:rPr>
          <w:b/>
          <w:lang w:val="hr-HR"/>
        </w:rPr>
      </w:pPr>
      <w:r w:rsidRPr="009B51EC">
        <w:rPr>
          <w:b/>
          <w:lang w:val="hr-HR"/>
        </w:rPr>
        <w:t xml:space="preserve"> </w:t>
      </w:r>
      <w:r w:rsidR="006A7BFC" w:rsidRPr="009B51EC">
        <w:rPr>
          <w:b/>
          <w:sz w:val="20"/>
          <w:lang w:val="hr-HR"/>
        </w:rPr>
        <w:t>USLUGA IZRADE STUDIJE IZVEDIVOSTI I ANALIZE TROŠKOVA I KORISTI IMPLEMENTACIJE RJEŠENJA</w:t>
      </w:r>
    </w:p>
    <w:p w:rsidR="0007760E" w:rsidRPr="009B51EC" w:rsidRDefault="0007760E" w:rsidP="0007760E">
      <w:pPr>
        <w:pStyle w:val="Bezproreda"/>
        <w:jc w:val="both"/>
        <w:rPr>
          <w:lang w:val="hr-HR"/>
        </w:rPr>
      </w:pPr>
      <w:r w:rsidRPr="009B51EC">
        <w:rPr>
          <w:lang w:val="hr-HR"/>
        </w:rPr>
        <w:t>Kao dio projektno-tehničke dokumentacije potrebno je navesti specifikaciju troškova koja uključuje hardversku i softversku opremu, konfiguriranje rješenja</w:t>
      </w:r>
      <w:r w:rsidR="00676037" w:rsidRPr="009B51EC">
        <w:rPr>
          <w:lang w:val="hr-HR"/>
        </w:rPr>
        <w:t xml:space="preserve">, </w:t>
      </w:r>
      <w:r w:rsidRPr="009B51EC">
        <w:rPr>
          <w:lang w:val="hr-HR"/>
        </w:rPr>
        <w:t xml:space="preserve">implementaciju u </w:t>
      </w:r>
      <w:r w:rsidR="00676037" w:rsidRPr="009B51EC">
        <w:rPr>
          <w:lang w:val="hr-HR"/>
        </w:rPr>
        <w:t xml:space="preserve">Ličko-senjskoj županiji te edukaciju javnih službenika. </w:t>
      </w:r>
    </w:p>
    <w:p w:rsidR="0007760E" w:rsidRPr="009B51EC" w:rsidRDefault="0007760E" w:rsidP="0007760E">
      <w:pPr>
        <w:pStyle w:val="Bezproreda"/>
        <w:jc w:val="both"/>
        <w:rPr>
          <w:b/>
          <w:sz w:val="20"/>
          <w:lang w:val="hr-HR"/>
        </w:rPr>
      </w:pPr>
    </w:p>
    <w:p w:rsidR="007F7B7F" w:rsidRPr="009B51EC" w:rsidRDefault="006A7BFC" w:rsidP="006A7BFC">
      <w:pPr>
        <w:pStyle w:val="Odlomakpopisa"/>
        <w:numPr>
          <w:ilvl w:val="1"/>
          <w:numId w:val="4"/>
        </w:numPr>
        <w:jc w:val="both"/>
        <w:rPr>
          <w:b/>
          <w:sz w:val="20"/>
          <w:lang w:val="hr-HR"/>
        </w:rPr>
      </w:pPr>
      <w:r w:rsidRPr="009B51EC">
        <w:rPr>
          <w:b/>
          <w:sz w:val="20"/>
          <w:lang w:val="hr-HR"/>
        </w:rPr>
        <w:t>USLUGA IZRADE DOKUMENTACIJE O NABAVI IDEJNOG RJEŠENJA</w:t>
      </w:r>
    </w:p>
    <w:p w:rsidR="00177FE1" w:rsidRPr="009B51EC" w:rsidRDefault="00177FE1" w:rsidP="00177FE1">
      <w:pPr>
        <w:pStyle w:val="Bezproreda"/>
        <w:jc w:val="both"/>
        <w:rPr>
          <w:rStyle w:val="eop"/>
          <w:rFonts w:ascii="Calibri" w:hAnsi="Calibri" w:cs="Calibri"/>
          <w:color w:val="000000"/>
          <w:shd w:val="clear" w:color="auto" w:fill="FFFFFF"/>
          <w:lang w:val="hr-HR"/>
        </w:rPr>
      </w:pPr>
      <w:bookmarkStart w:id="0" w:name="_Hlk95825222"/>
      <w:r w:rsidRPr="009B51EC">
        <w:rPr>
          <w:rStyle w:val="normaltextrun"/>
          <w:rFonts w:ascii="Calibri" w:hAnsi="Calibri" w:cs="Calibri"/>
          <w:color w:val="000000"/>
          <w:shd w:val="clear" w:color="auto" w:fill="FFFFFF"/>
          <w:lang w:val="hr-HR"/>
        </w:rPr>
        <w:t>Prema Pravilniku o izradi dokumentacije o nabavi te ponudi u postupcima javne nabave</w:t>
      </w:r>
      <w:r w:rsidRPr="009B51EC">
        <w:rPr>
          <w:rStyle w:val="eop"/>
          <w:rFonts w:ascii="Calibri" w:hAnsi="Calibri" w:cs="Calibri"/>
          <w:color w:val="000000"/>
          <w:shd w:val="clear" w:color="auto" w:fill="FFFFFF"/>
          <w:lang w:val="hr-HR"/>
        </w:rPr>
        <w:t> </w:t>
      </w:r>
    </w:p>
    <w:p w:rsidR="00E435CC" w:rsidRPr="009B51EC" w:rsidRDefault="00E435CC" w:rsidP="00177FE1">
      <w:pPr>
        <w:pStyle w:val="Bezproreda"/>
        <w:jc w:val="both"/>
        <w:rPr>
          <w:b/>
          <w:lang w:val="hr-HR"/>
        </w:rPr>
      </w:pPr>
    </w:p>
    <w:bookmarkEnd w:id="0"/>
    <w:p w:rsidR="00E435CC" w:rsidRPr="009B51EC" w:rsidRDefault="00E435CC" w:rsidP="00E435CC">
      <w:pPr>
        <w:pStyle w:val="Odlomakpopisa"/>
        <w:numPr>
          <w:ilvl w:val="0"/>
          <w:numId w:val="12"/>
        </w:numPr>
        <w:jc w:val="both"/>
        <w:rPr>
          <w:b/>
          <w:u w:val="single"/>
          <w:lang w:val="hr-HR"/>
        </w:rPr>
      </w:pPr>
      <w:r w:rsidRPr="009B51EC">
        <w:rPr>
          <w:b/>
          <w:u w:val="single"/>
          <w:lang w:val="hr-HR"/>
        </w:rPr>
        <w:t>ROKOVI IZVRŠENJA PREDMETA NABAVE</w:t>
      </w:r>
    </w:p>
    <w:p w:rsidR="00E435CC" w:rsidRPr="009B51EC" w:rsidRDefault="00E435CC" w:rsidP="00E435CC">
      <w:pPr>
        <w:pStyle w:val="Bezproreda"/>
        <w:jc w:val="both"/>
        <w:rPr>
          <w:lang w:val="hr-HR"/>
        </w:rPr>
      </w:pPr>
      <w:r w:rsidRPr="009B51EC">
        <w:rPr>
          <w:lang w:val="hr-HR"/>
        </w:rPr>
        <w:t xml:space="preserve">Rok za izvršenje poslova opisanih pod točkama </w:t>
      </w:r>
      <w:r w:rsidR="006A7BFC" w:rsidRPr="009B51EC">
        <w:rPr>
          <w:lang w:val="hr-HR"/>
        </w:rPr>
        <w:t>2</w:t>
      </w:r>
      <w:r w:rsidRPr="009B51EC">
        <w:rPr>
          <w:lang w:val="hr-HR"/>
        </w:rPr>
        <w:t xml:space="preserve">.1., </w:t>
      </w:r>
      <w:r w:rsidR="006A7BFC" w:rsidRPr="009B51EC">
        <w:rPr>
          <w:lang w:val="hr-HR"/>
        </w:rPr>
        <w:t>2</w:t>
      </w:r>
      <w:r w:rsidRPr="009B51EC">
        <w:rPr>
          <w:lang w:val="hr-HR"/>
        </w:rPr>
        <w:t xml:space="preserve">.2., </w:t>
      </w:r>
      <w:r w:rsidR="006A7BFC" w:rsidRPr="009B51EC">
        <w:rPr>
          <w:lang w:val="hr-HR"/>
        </w:rPr>
        <w:t>2</w:t>
      </w:r>
      <w:r w:rsidR="00AA0CA7" w:rsidRPr="009B51EC">
        <w:rPr>
          <w:lang w:val="hr-HR"/>
        </w:rPr>
        <w:t>.</w:t>
      </w:r>
      <w:r w:rsidRPr="009B51EC">
        <w:rPr>
          <w:lang w:val="hr-HR"/>
        </w:rPr>
        <w:t xml:space="preserve">3. i </w:t>
      </w:r>
      <w:r w:rsidR="006A7BFC" w:rsidRPr="009B51EC">
        <w:rPr>
          <w:lang w:val="hr-HR"/>
        </w:rPr>
        <w:t>2</w:t>
      </w:r>
      <w:r w:rsidRPr="009B51EC">
        <w:rPr>
          <w:lang w:val="hr-HR"/>
        </w:rPr>
        <w:t xml:space="preserve">.4. je 6 mjeseci od potpisa ugovora. </w:t>
      </w:r>
    </w:p>
    <w:p w:rsidR="00957F86" w:rsidRPr="009B51EC" w:rsidRDefault="00957F86" w:rsidP="00FF15CE">
      <w:pPr>
        <w:pStyle w:val="Bezproreda"/>
        <w:jc w:val="both"/>
        <w:rPr>
          <w:lang w:val="hr-HR"/>
        </w:rPr>
      </w:pPr>
    </w:p>
    <w:p w:rsidR="00E435CC" w:rsidRPr="009B51EC" w:rsidRDefault="00E435CC" w:rsidP="00E435CC">
      <w:pPr>
        <w:jc w:val="both"/>
        <w:rPr>
          <w:b/>
          <w:u w:val="single"/>
          <w:lang w:val="hr-HR"/>
        </w:rPr>
      </w:pPr>
    </w:p>
    <w:p w:rsidR="00E435CC" w:rsidRPr="009B51EC" w:rsidRDefault="00E435CC" w:rsidP="00E435CC">
      <w:pPr>
        <w:pStyle w:val="Bezproreda"/>
        <w:jc w:val="both"/>
        <w:rPr>
          <w:lang w:val="hr-HR"/>
        </w:rPr>
      </w:pPr>
    </w:p>
    <w:p w:rsidR="00E435CC" w:rsidRPr="009B51EC" w:rsidRDefault="00E435CC" w:rsidP="00E435CC">
      <w:pPr>
        <w:pStyle w:val="Odlomakpopisa"/>
        <w:numPr>
          <w:ilvl w:val="0"/>
          <w:numId w:val="11"/>
        </w:numPr>
        <w:jc w:val="both"/>
        <w:rPr>
          <w:b/>
          <w:sz w:val="28"/>
          <w:lang w:val="hr-HR"/>
        </w:rPr>
      </w:pPr>
      <w:r w:rsidRPr="009B51EC">
        <w:rPr>
          <w:b/>
          <w:sz w:val="28"/>
          <w:lang w:val="hr-HR"/>
        </w:rPr>
        <w:t>PODACI O PONUDI</w:t>
      </w:r>
    </w:p>
    <w:p w:rsidR="00E435CC" w:rsidRPr="009B51EC" w:rsidRDefault="00E435CC" w:rsidP="00E435CC">
      <w:pPr>
        <w:pStyle w:val="Bezproreda"/>
        <w:jc w:val="both"/>
        <w:rPr>
          <w:lang w:val="hr-HR"/>
        </w:rPr>
      </w:pPr>
    </w:p>
    <w:p w:rsidR="00957F86" w:rsidRPr="009B51EC" w:rsidRDefault="00E435CC" w:rsidP="00E435CC">
      <w:pPr>
        <w:pStyle w:val="Odlomakpopisa"/>
        <w:numPr>
          <w:ilvl w:val="0"/>
          <w:numId w:val="12"/>
        </w:numPr>
        <w:jc w:val="both"/>
        <w:rPr>
          <w:b/>
          <w:u w:val="single"/>
          <w:lang w:val="hr-HR"/>
        </w:rPr>
      </w:pPr>
      <w:r w:rsidRPr="009B51EC">
        <w:rPr>
          <w:b/>
          <w:u w:val="single"/>
          <w:lang w:val="hr-HR"/>
        </w:rPr>
        <w:t>SADRŽAJ I NAČIN IZRADE PONUDE</w:t>
      </w:r>
    </w:p>
    <w:p w:rsidR="00957F86" w:rsidRPr="009B51EC" w:rsidRDefault="00E435CC" w:rsidP="00FF15CE">
      <w:pPr>
        <w:pStyle w:val="Bezproreda"/>
        <w:jc w:val="both"/>
        <w:rPr>
          <w:lang w:val="hr-HR"/>
        </w:rPr>
      </w:pPr>
      <w:r w:rsidRPr="009B51EC">
        <w:rPr>
          <w:lang w:val="hr-HR"/>
        </w:rPr>
        <w:t xml:space="preserve">Ponuditelj u svojoj informativnoj neobavezujućoj ponudi mora napisati </w:t>
      </w:r>
      <w:r w:rsidR="009268B5" w:rsidRPr="009B51EC">
        <w:rPr>
          <w:lang w:val="hr-HR"/>
        </w:rPr>
        <w:t xml:space="preserve">cijenu pojedinih stavki kao što su navedene u Troškovniku u prilogu. Cijene moraju biti izražene u kunama i u cijenu bez poreza na dodanu vrijednost moraju biti uračunati svi troškovi </w:t>
      </w:r>
    </w:p>
    <w:p w:rsidR="009268B5" w:rsidRPr="009B51EC" w:rsidRDefault="009268B5" w:rsidP="00FF15CE">
      <w:pPr>
        <w:pStyle w:val="Bezproreda"/>
        <w:jc w:val="both"/>
        <w:rPr>
          <w:lang w:val="hr-HR"/>
        </w:rPr>
      </w:pPr>
    </w:p>
    <w:p w:rsidR="009268B5" w:rsidRPr="009B51EC" w:rsidRDefault="009268B5" w:rsidP="009268B5">
      <w:pPr>
        <w:pStyle w:val="Odlomakpopisa"/>
        <w:numPr>
          <w:ilvl w:val="0"/>
          <w:numId w:val="12"/>
        </w:numPr>
        <w:jc w:val="both"/>
        <w:rPr>
          <w:b/>
          <w:u w:val="single"/>
          <w:lang w:val="hr-HR"/>
        </w:rPr>
      </w:pPr>
      <w:r w:rsidRPr="009B51EC">
        <w:rPr>
          <w:b/>
          <w:u w:val="single"/>
          <w:lang w:val="hr-HR"/>
        </w:rPr>
        <w:t>JEZIK I PISMO PONUDE</w:t>
      </w:r>
    </w:p>
    <w:p w:rsidR="009268B5" w:rsidRPr="009B51EC" w:rsidRDefault="009268B5" w:rsidP="009268B5">
      <w:pPr>
        <w:pStyle w:val="Bezproreda"/>
        <w:jc w:val="both"/>
        <w:rPr>
          <w:lang w:val="hr-HR"/>
        </w:rPr>
      </w:pPr>
      <w:r w:rsidRPr="009B51EC">
        <w:rPr>
          <w:lang w:val="hr-HR"/>
        </w:rPr>
        <w:t>Ponuda se dostavlja na hrvatskom jeziku i latiničnom pismu</w:t>
      </w:r>
    </w:p>
    <w:p w:rsidR="009268B5" w:rsidRPr="009B51EC" w:rsidRDefault="009268B5" w:rsidP="009268B5">
      <w:pPr>
        <w:pStyle w:val="Bezproreda"/>
        <w:jc w:val="both"/>
        <w:rPr>
          <w:lang w:val="hr-HR"/>
        </w:rPr>
      </w:pPr>
    </w:p>
    <w:p w:rsidR="009268B5" w:rsidRPr="009B51EC" w:rsidRDefault="009268B5" w:rsidP="009268B5">
      <w:pPr>
        <w:pStyle w:val="Odlomakpopisa"/>
        <w:numPr>
          <w:ilvl w:val="0"/>
          <w:numId w:val="12"/>
        </w:numPr>
        <w:jc w:val="both"/>
        <w:rPr>
          <w:b/>
          <w:u w:val="single"/>
          <w:lang w:val="hr-HR"/>
        </w:rPr>
      </w:pPr>
      <w:r w:rsidRPr="009B51EC">
        <w:rPr>
          <w:b/>
          <w:u w:val="single"/>
          <w:lang w:val="hr-HR"/>
        </w:rPr>
        <w:t>NAČIN DOSTAVE PONUDE</w:t>
      </w:r>
    </w:p>
    <w:p w:rsidR="009268B5" w:rsidRPr="009B51EC" w:rsidRDefault="009268B5" w:rsidP="009268B5">
      <w:pPr>
        <w:pStyle w:val="Bezproreda"/>
        <w:jc w:val="both"/>
        <w:rPr>
          <w:lang w:val="hr-HR"/>
        </w:rPr>
      </w:pPr>
      <w:r w:rsidRPr="001B25A2">
        <w:rPr>
          <w:lang w:val="hr-HR"/>
        </w:rPr>
        <w:t>Ponudu dostaviti na e-mail</w:t>
      </w:r>
      <w:r w:rsidR="001B25A2">
        <w:rPr>
          <w:lang w:val="hr-HR"/>
        </w:rPr>
        <w:t>: gospodarstvo@</w:t>
      </w:r>
      <w:proofErr w:type="spellStart"/>
      <w:r w:rsidR="001B25A2">
        <w:rPr>
          <w:lang w:val="hr-HR"/>
        </w:rPr>
        <w:t>licko</w:t>
      </w:r>
      <w:proofErr w:type="spellEnd"/>
      <w:r w:rsidR="001B25A2">
        <w:rPr>
          <w:lang w:val="hr-HR"/>
        </w:rPr>
        <w:t>-</w:t>
      </w:r>
      <w:proofErr w:type="spellStart"/>
      <w:r w:rsidR="001B25A2">
        <w:rPr>
          <w:lang w:val="hr-HR"/>
        </w:rPr>
        <w:t>senjska.hr</w:t>
      </w:r>
      <w:proofErr w:type="spellEnd"/>
    </w:p>
    <w:p w:rsidR="009268B5" w:rsidRPr="009B51EC" w:rsidRDefault="009268B5" w:rsidP="009268B5">
      <w:pPr>
        <w:pStyle w:val="Bezproreda"/>
        <w:jc w:val="both"/>
        <w:rPr>
          <w:lang w:val="hr-HR"/>
        </w:rPr>
      </w:pPr>
    </w:p>
    <w:p w:rsidR="009268B5" w:rsidRPr="009B51EC" w:rsidRDefault="009268B5" w:rsidP="009268B5">
      <w:pPr>
        <w:pStyle w:val="Odlomakpopisa"/>
        <w:numPr>
          <w:ilvl w:val="0"/>
          <w:numId w:val="12"/>
        </w:numPr>
        <w:jc w:val="both"/>
        <w:rPr>
          <w:b/>
          <w:u w:val="single"/>
          <w:lang w:val="hr-HR"/>
        </w:rPr>
      </w:pPr>
      <w:r w:rsidRPr="009B51EC">
        <w:rPr>
          <w:b/>
          <w:u w:val="single"/>
          <w:lang w:val="hr-HR"/>
        </w:rPr>
        <w:t>ROK DOSTAVE PONUDE</w:t>
      </w:r>
    </w:p>
    <w:p w:rsidR="009268B5" w:rsidRPr="009B51EC" w:rsidRDefault="009268B5" w:rsidP="009268B5">
      <w:pPr>
        <w:pStyle w:val="Bezproreda"/>
        <w:jc w:val="both"/>
        <w:rPr>
          <w:lang w:val="hr-HR"/>
        </w:rPr>
      </w:pPr>
      <w:r w:rsidRPr="009B51EC">
        <w:rPr>
          <w:lang w:val="hr-HR"/>
        </w:rPr>
        <w:t xml:space="preserve">Ponude moraju biti dostavljene do 21. veljače 2022. u 12:00 h. </w:t>
      </w:r>
    </w:p>
    <w:p w:rsidR="00957F86" w:rsidRPr="009B51EC" w:rsidRDefault="00957F86" w:rsidP="00FF15CE">
      <w:pPr>
        <w:pStyle w:val="Bezproreda"/>
        <w:jc w:val="both"/>
        <w:rPr>
          <w:lang w:val="hr-HR"/>
        </w:rPr>
      </w:pPr>
    </w:p>
    <w:p w:rsidR="00957F86" w:rsidRPr="009B51EC" w:rsidRDefault="00957F86" w:rsidP="00FF15CE">
      <w:pPr>
        <w:pStyle w:val="Bezproreda"/>
        <w:jc w:val="both"/>
        <w:rPr>
          <w:lang w:val="hr-HR"/>
        </w:rPr>
      </w:pPr>
    </w:p>
    <w:p w:rsidR="009268B5" w:rsidRPr="009B51EC" w:rsidRDefault="009268B5" w:rsidP="00FF15CE">
      <w:pPr>
        <w:pStyle w:val="Bezproreda"/>
        <w:jc w:val="both"/>
        <w:rPr>
          <w:lang w:val="hr-HR"/>
        </w:rPr>
      </w:pPr>
    </w:p>
    <w:p w:rsidR="009268B5" w:rsidRPr="009B51EC" w:rsidRDefault="009268B5" w:rsidP="00FF15CE">
      <w:pPr>
        <w:pStyle w:val="Bezproreda"/>
        <w:jc w:val="both"/>
        <w:rPr>
          <w:lang w:val="hr-HR"/>
        </w:rPr>
      </w:pPr>
    </w:p>
    <w:p w:rsidR="009268B5" w:rsidRPr="009B51EC" w:rsidRDefault="009268B5" w:rsidP="00FF15CE">
      <w:pPr>
        <w:pStyle w:val="Bezproreda"/>
        <w:jc w:val="both"/>
        <w:rPr>
          <w:lang w:val="hr-HR"/>
        </w:rPr>
      </w:pPr>
    </w:p>
    <w:p w:rsidR="009268B5" w:rsidRPr="009B51EC" w:rsidRDefault="009268B5" w:rsidP="00FF15CE">
      <w:pPr>
        <w:pStyle w:val="Bezproreda"/>
        <w:jc w:val="both"/>
        <w:rPr>
          <w:lang w:val="hr-HR"/>
        </w:rPr>
      </w:pPr>
    </w:p>
    <w:p w:rsidR="009268B5" w:rsidRPr="009B51EC" w:rsidRDefault="009268B5" w:rsidP="00FF15CE">
      <w:pPr>
        <w:pStyle w:val="Bezproreda"/>
        <w:jc w:val="both"/>
        <w:rPr>
          <w:lang w:val="hr-HR"/>
        </w:rPr>
      </w:pPr>
    </w:p>
    <w:p w:rsidR="009268B5" w:rsidRPr="009B51EC" w:rsidRDefault="009268B5" w:rsidP="00FF15CE">
      <w:pPr>
        <w:pStyle w:val="Bezproreda"/>
        <w:jc w:val="both"/>
        <w:rPr>
          <w:lang w:val="hr-HR"/>
        </w:rPr>
      </w:pPr>
    </w:p>
    <w:p w:rsidR="006A5607" w:rsidRPr="009B51EC" w:rsidRDefault="006A5607" w:rsidP="00FF15CE">
      <w:pPr>
        <w:pStyle w:val="Bezproreda"/>
        <w:jc w:val="both"/>
        <w:rPr>
          <w:lang w:val="hr-HR"/>
        </w:rPr>
      </w:pPr>
    </w:p>
    <w:p w:rsidR="009268B5" w:rsidRPr="009B51EC" w:rsidRDefault="009268B5" w:rsidP="00FF15CE">
      <w:pPr>
        <w:pStyle w:val="Bezproreda"/>
        <w:jc w:val="both"/>
        <w:rPr>
          <w:lang w:val="hr-HR"/>
        </w:rPr>
      </w:pPr>
    </w:p>
    <w:p w:rsidR="009268B5" w:rsidRPr="009B51EC" w:rsidRDefault="009268B5" w:rsidP="00FF15CE">
      <w:pPr>
        <w:pStyle w:val="Bezproreda"/>
        <w:jc w:val="both"/>
        <w:rPr>
          <w:lang w:val="hr-HR"/>
        </w:rPr>
      </w:pPr>
    </w:p>
    <w:p w:rsidR="00957F86" w:rsidRPr="009B51EC" w:rsidRDefault="00957F86" w:rsidP="009268B5">
      <w:pPr>
        <w:pStyle w:val="Odlomakpopisa"/>
        <w:numPr>
          <w:ilvl w:val="0"/>
          <w:numId w:val="11"/>
        </w:numPr>
        <w:jc w:val="both"/>
        <w:rPr>
          <w:b/>
          <w:sz w:val="28"/>
          <w:lang w:val="hr-HR"/>
        </w:rPr>
      </w:pPr>
      <w:r w:rsidRPr="009B51EC">
        <w:rPr>
          <w:b/>
          <w:sz w:val="28"/>
          <w:lang w:val="hr-HR"/>
        </w:rPr>
        <w:lastRenderedPageBreak/>
        <w:t>TROŠKOVNIK</w:t>
      </w:r>
    </w:p>
    <w:p w:rsidR="006A5607" w:rsidRPr="009B51EC" w:rsidRDefault="006A5607" w:rsidP="00FF15CE">
      <w:pPr>
        <w:pStyle w:val="Bezproreda"/>
        <w:jc w:val="both"/>
        <w:rPr>
          <w:b/>
          <w:lang w:val="hr-HR"/>
        </w:rPr>
      </w:pPr>
    </w:p>
    <w:p w:rsidR="00FF15CE" w:rsidRPr="009B51EC" w:rsidRDefault="006A5607" w:rsidP="00FF15CE">
      <w:pPr>
        <w:pStyle w:val="Bezproreda"/>
        <w:jc w:val="both"/>
        <w:rPr>
          <w:lang w:val="hr-HR"/>
        </w:rPr>
      </w:pPr>
      <w:r w:rsidRPr="009B51EC">
        <w:rPr>
          <w:lang w:val="hr-HR"/>
        </w:rPr>
        <w:t xml:space="preserve">NAZIV NARUČITELJA: </w:t>
      </w:r>
      <w:r w:rsidR="00676037" w:rsidRPr="009B51EC">
        <w:rPr>
          <w:lang w:val="hr-HR"/>
        </w:rPr>
        <w:t>Ličko-senjska županija</w:t>
      </w:r>
    </w:p>
    <w:p w:rsidR="00FF15CE" w:rsidRPr="009B51EC" w:rsidRDefault="00FF15CE" w:rsidP="00FF15CE">
      <w:pPr>
        <w:pStyle w:val="Bezproreda"/>
        <w:jc w:val="both"/>
        <w:rPr>
          <w:lang w:val="hr-HR"/>
        </w:rPr>
      </w:pPr>
    </w:p>
    <w:p w:rsidR="00676037" w:rsidRPr="009B51EC" w:rsidRDefault="006A5607" w:rsidP="00676037">
      <w:pPr>
        <w:rPr>
          <w:lang w:val="hr-HR"/>
        </w:rPr>
      </w:pPr>
      <w:r w:rsidRPr="009B51EC">
        <w:rPr>
          <w:lang w:val="hr-HR"/>
        </w:rPr>
        <w:t xml:space="preserve">PREDMET: </w:t>
      </w:r>
      <w:r w:rsidR="00676037" w:rsidRPr="009B51EC">
        <w:rPr>
          <w:lang w:val="hr-HR"/>
        </w:rPr>
        <w:t>Usluga izrade projektno-tehničke dokumentacije za realizaciju  projekta Digitalna županija za poslovne subjekte – otklanjanje administrativnih prepreka u poslovanju</w:t>
      </w:r>
    </w:p>
    <w:p w:rsidR="009268B5" w:rsidRPr="009B51EC" w:rsidRDefault="009268B5" w:rsidP="00676037">
      <w:pPr>
        <w:rPr>
          <w:lang w:val="hr-HR"/>
        </w:rPr>
      </w:pPr>
      <w:r w:rsidRPr="009B51EC">
        <w:rPr>
          <w:lang w:val="hr-HR"/>
        </w:rPr>
        <w:t xml:space="preserve">Ponuditelj je obvezan u potpunosti ispuniti obrazac troškovnika. Ponuditelj je obavezan u troškovnik upisati jedinične cijene za svaku stavku, ukupne cijene za svaku stavku te cijenu ponude bez PDV-a, PDV i ukupnu cijenu ponude s PDV-om. </w:t>
      </w:r>
    </w:p>
    <w:p w:rsidR="00FF15CE" w:rsidRPr="009B51EC" w:rsidRDefault="00FF15CE" w:rsidP="00FF15CE">
      <w:pPr>
        <w:pStyle w:val="Bezproreda"/>
        <w:jc w:val="both"/>
        <w:rPr>
          <w:lang w:val="hr-HR"/>
        </w:rPr>
      </w:pPr>
    </w:p>
    <w:p w:rsidR="00957F86" w:rsidRPr="009B51EC" w:rsidRDefault="00957F86" w:rsidP="00FF15CE">
      <w:pPr>
        <w:pStyle w:val="Bezproreda"/>
        <w:jc w:val="both"/>
        <w:rPr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255"/>
        <w:gridCol w:w="6660"/>
        <w:gridCol w:w="1435"/>
      </w:tblGrid>
      <w:tr w:rsidR="00957F86" w:rsidRPr="009B51EC" w:rsidTr="00575046">
        <w:tc>
          <w:tcPr>
            <w:tcW w:w="9350" w:type="dxa"/>
            <w:gridSpan w:val="3"/>
            <w:shd w:val="clear" w:color="auto" w:fill="FFF2CC" w:themeFill="accent4" w:themeFillTint="33"/>
          </w:tcPr>
          <w:p w:rsidR="00957F86" w:rsidRPr="009B51EC" w:rsidRDefault="00957F86" w:rsidP="009268B5">
            <w:pPr>
              <w:pStyle w:val="Bezproreda"/>
              <w:tabs>
                <w:tab w:val="left" w:pos="3717"/>
              </w:tabs>
              <w:jc w:val="center"/>
              <w:rPr>
                <w:sz w:val="36"/>
                <w:lang w:val="hr-HR"/>
              </w:rPr>
            </w:pPr>
            <w:r w:rsidRPr="009B51EC">
              <w:rPr>
                <w:sz w:val="36"/>
                <w:lang w:val="hr-HR"/>
              </w:rPr>
              <w:t>TROŠKOVNIK</w:t>
            </w:r>
          </w:p>
        </w:tc>
      </w:tr>
      <w:tr w:rsidR="00957F86" w:rsidRPr="009B51EC" w:rsidTr="009268B5">
        <w:tc>
          <w:tcPr>
            <w:tcW w:w="1255" w:type="dxa"/>
          </w:tcPr>
          <w:p w:rsidR="00957F86" w:rsidRPr="009B51EC" w:rsidRDefault="00957F86" w:rsidP="00FF15CE">
            <w:pPr>
              <w:pStyle w:val="Bezproreda"/>
              <w:jc w:val="both"/>
              <w:rPr>
                <w:lang w:val="hr-HR"/>
              </w:rPr>
            </w:pPr>
            <w:r w:rsidRPr="009B51EC">
              <w:rPr>
                <w:lang w:val="hr-HR"/>
              </w:rPr>
              <w:t>Red. broj</w:t>
            </w:r>
          </w:p>
        </w:tc>
        <w:tc>
          <w:tcPr>
            <w:tcW w:w="6660" w:type="dxa"/>
          </w:tcPr>
          <w:p w:rsidR="00957F86" w:rsidRPr="009B51EC" w:rsidRDefault="00FF15CE" w:rsidP="00FF15CE">
            <w:pPr>
              <w:pStyle w:val="Bezproreda"/>
              <w:jc w:val="both"/>
              <w:rPr>
                <w:lang w:val="hr-HR"/>
              </w:rPr>
            </w:pPr>
            <w:r w:rsidRPr="009B51EC">
              <w:rPr>
                <w:lang w:val="hr-HR"/>
              </w:rPr>
              <w:t>Opis iz poziva za dostavu informativne neobvezujuće ponude</w:t>
            </w:r>
          </w:p>
        </w:tc>
        <w:tc>
          <w:tcPr>
            <w:tcW w:w="1435" w:type="dxa"/>
          </w:tcPr>
          <w:p w:rsidR="00957F86" w:rsidRPr="009B51EC" w:rsidRDefault="00FF15CE" w:rsidP="00FF15CE">
            <w:pPr>
              <w:pStyle w:val="Bezproreda"/>
              <w:jc w:val="both"/>
              <w:rPr>
                <w:lang w:val="hr-HR"/>
              </w:rPr>
            </w:pPr>
            <w:r w:rsidRPr="009B51EC">
              <w:rPr>
                <w:lang w:val="hr-HR"/>
              </w:rPr>
              <w:t>Cijena (bez PDV-a)</w:t>
            </w:r>
          </w:p>
        </w:tc>
      </w:tr>
      <w:tr w:rsidR="00957F86" w:rsidRPr="009B51EC" w:rsidTr="009268B5">
        <w:trPr>
          <w:trHeight w:val="611"/>
        </w:trPr>
        <w:tc>
          <w:tcPr>
            <w:tcW w:w="1255" w:type="dxa"/>
          </w:tcPr>
          <w:p w:rsidR="00957F86" w:rsidRPr="009B51EC" w:rsidRDefault="00957F86" w:rsidP="00FF15CE">
            <w:pPr>
              <w:pStyle w:val="Bezproreda"/>
              <w:jc w:val="both"/>
              <w:rPr>
                <w:lang w:val="hr-HR"/>
              </w:rPr>
            </w:pPr>
            <w:r w:rsidRPr="009B51EC">
              <w:rPr>
                <w:lang w:val="hr-HR"/>
              </w:rPr>
              <w:t>1.</w:t>
            </w:r>
          </w:p>
        </w:tc>
        <w:tc>
          <w:tcPr>
            <w:tcW w:w="6660" w:type="dxa"/>
          </w:tcPr>
          <w:p w:rsidR="00FF15CE" w:rsidRPr="009B51EC" w:rsidRDefault="00FF15CE" w:rsidP="00FF15CE">
            <w:pPr>
              <w:jc w:val="both"/>
              <w:rPr>
                <w:lang w:val="hr-HR"/>
              </w:rPr>
            </w:pPr>
            <w:r w:rsidRPr="009B51EC">
              <w:rPr>
                <w:lang w:val="hr-HR"/>
              </w:rPr>
              <w:t>Usluga snimke i ocjene postojećeg stanja na podatkovnoj i servisnoj razini DNŽ</w:t>
            </w:r>
          </w:p>
          <w:p w:rsidR="00957F86" w:rsidRPr="009B51EC" w:rsidRDefault="00957F86" w:rsidP="00FF15CE">
            <w:pPr>
              <w:pStyle w:val="Bezproreda"/>
              <w:jc w:val="both"/>
              <w:rPr>
                <w:lang w:val="hr-HR"/>
              </w:rPr>
            </w:pPr>
          </w:p>
        </w:tc>
        <w:tc>
          <w:tcPr>
            <w:tcW w:w="1435" w:type="dxa"/>
          </w:tcPr>
          <w:p w:rsidR="00957F86" w:rsidRPr="009B51EC" w:rsidRDefault="00957F86" w:rsidP="00FF15CE">
            <w:pPr>
              <w:pStyle w:val="Bezproreda"/>
              <w:jc w:val="both"/>
              <w:rPr>
                <w:lang w:val="hr-HR"/>
              </w:rPr>
            </w:pPr>
          </w:p>
        </w:tc>
      </w:tr>
      <w:tr w:rsidR="00957F86" w:rsidRPr="009B51EC" w:rsidTr="009268B5">
        <w:trPr>
          <w:trHeight w:val="620"/>
        </w:trPr>
        <w:tc>
          <w:tcPr>
            <w:tcW w:w="1255" w:type="dxa"/>
          </w:tcPr>
          <w:p w:rsidR="00957F86" w:rsidRPr="009B51EC" w:rsidRDefault="00957F86" w:rsidP="00FF15CE">
            <w:pPr>
              <w:pStyle w:val="Bezproreda"/>
              <w:jc w:val="both"/>
              <w:rPr>
                <w:lang w:val="hr-HR"/>
              </w:rPr>
            </w:pPr>
            <w:r w:rsidRPr="009B51EC">
              <w:rPr>
                <w:lang w:val="hr-HR"/>
              </w:rPr>
              <w:t>2.</w:t>
            </w:r>
          </w:p>
        </w:tc>
        <w:tc>
          <w:tcPr>
            <w:tcW w:w="6660" w:type="dxa"/>
          </w:tcPr>
          <w:p w:rsidR="00FF15CE" w:rsidRPr="009B51EC" w:rsidRDefault="00FF15CE" w:rsidP="00FF15CE">
            <w:pPr>
              <w:pStyle w:val="Bezproreda"/>
              <w:jc w:val="both"/>
              <w:rPr>
                <w:lang w:val="hr-HR"/>
              </w:rPr>
            </w:pPr>
            <w:r w:rsidRPr="009B51EC">
              <w:rPr>
                <w:lang w:val="hr-HR"/>
              </w:rPr>
              <w:t>Usluga izrade tehničke specifikacije aplikativnog rješenja</w:t>
            </w:r>
          </w:p>
          <w:p w:rsidR="00957F86" w:rsidRPr="009B51EC" w:rsidRDefault="00957F86" w:rsidP="00FF15CE">
            <w:pPr>
              <w:pStyle w:val="Bezproreda"/>
              <w:jc w:val="both"/>
              <w:rPr>
                <w:lang w:val="hr-HR"/>
              </w:rPr>
            </w:pPr>
          </w:p>
        </w:tc>
        <w:tc>
          <w:tcPr>
            <w:tcW w:w="1435" w:type="dxa"/>
          </w:tcPr>
          <w:p w:rsidR="00957F86" w:rsidRPr="009B51EC" w:rsidRDefault="00957F86" w:rsidP="00FF15CE">
            <w:pPr>
              <w:pStyle w:val="Bezproreda"/>
              <w:jc w:val="both"/>
              <w:rPr>
                <w:lang w:val="hr-HR"/>
              </w:rPr>
            </w:pPr>
          </w:p>
        </w:tc>
      </w:tr>
      <w:tr w:rsidR="00957F86" w:rsidRPr="009B51EC" w:rsidTr="009268B5">
        <w:tc>
          <w:tcPr>
            <w:tcW w:w="1255" w:type="dxa"/>
          </w:tcPr>
          <w:p w:rsidR="00957F86" w:rsidRPr="009B51EC" w:rsidRDefault="00957F86" w:rsidP="00FF15CE">
            <w:pPr>
              <w:pStyle w:val="Bezproreda"/>
              <w:jc w:val="both"/>
              <w:rPr>
                <w:lang w:val="hr-HR"/>
              </w:rPr>
            </w:pPr>
            <w:r w:rsidRPr="009B51EC">
              <w:rPr>
                <w:lang w:val="hr-HR"/>
              </w:rPr>
              <w:t>3.</w:t>
            </w:r>
          </w:p>
        </w:tc>
        <w:tc>
          <w:tcPr>
            <w:tcW w:w="6660" w:type="dxa"/>
          </w:tcPr>
          <w:p w:rsidR="00957F86" w:rsidRPr="009B51EC" w:rsidRDefault="00FF15CE" w:rsidP="00FF15CE">
            <w:pPr>
              <w:pStyle w:val="Bezproreda"/>
              <w:jc w:val="both"/>
              <w:rPr>
                <w:lang w:val="hr-HR"/>
              </w:rPr>
            </w:pPr>
            <w:r w:rsidRPr="009B51EC">
              <w:rPr>
                <w:lang w:val="hr-HR"/>
              </w:rPr>
              <w:t>Usluga izrade studije izvedivosti i analize troškova i koristi implementacije rješenja</w:t>
            </w:r>
          </w:p>
        </w:tc>
        <w:tc>
          <w:tcPr>
            <w:tcW w:w="1435" w:type="dxa"/>
          </w:tcPr>
          <w:p w:rsidR="00957F86" w:rsidRPr="009B51EC" w:rsidRDefault="00957F86" w:rsidP="00FF15CE">
            <w:pPr>
              <w:pStyle w:val="Bezproreda"/>
              <w:jc w:val="both"/>
              <w:rPr>
                <w:lang w:val="hr-HR"/>
              </w:rPr>
            </w:pPr>
          </w:p>
        </w:tc>
      </w:tr>
      <w:tr w:rsidR="00957F86" w:rsidRPr="009B51EC" w:rsidTr="009268B5">
        <w:tc>
          <w:tcPr>
            <w:tcW w:w="1255" w:type="dxa"/>
          </w:tcPr>
          <w:p w:rsidR="00957F86" w:rsidRPr="009B51EC" w:rsidRDefault="00957F86" w:rsidP="00FF15CE">
            <w:pPr>
              <w:pStyle w:val="Bezproreda"/>
              <w:jc w:val="both"/>
              <w:rPr>
                <w:lang w:val="hr-HR"/>
              </w:rPr>
            </w:pPr>
            <w:r w:rsidRPr="009B51EC">
              <w:rPr>
                <w:lang w:val="hr-HR"/>
              </w:rPr>
              <w:t>4.</w:t>
            </w:r>
          </w:p>
        </w:tc>
        <w:tc>
          <w:tcPr>
            <w:tcW w:w="6660" w:type="dxa"/>
          </w:tcPr>
          <w:p w:rsidR="0007760E" w:rsidRPr="009B51EC" w:rsidRDefault="0007760E" w:rsidP="0007760E">
            <w:pPr>
              <w:pStyle w:val="Bezproreda"/>
              <w:jc w:val="both"/>
              <w:rPr>
                <w:lang w:val="hr-HR"/>
              </w:rPr>
            </w:pPr>
            <w:r w:rsidRPr="009B51EC">
              <w:rPr>
                <w:lang w:val="hr-HR"/>
              </w:rPr>
              <w:t>Usluga izrade dokumentacije o nabavi idejnog rješenja</w:t>
            </w:r>
          </w:p>
          <w:p w:rsidR="00957F86" w:rsidRPr="009B51EC" w:rsidRDefault="00957F86" w:rsidP="00FF15CE">
            <w:pPr>
              <w:pStyle w:val="Bezproreda"/>
              <w:jc w:val="both"/>
              <w:rPr>
                <w:lang w:val="hr-HR"/>
              </w:rPr>
            </w:pPr>
          </w:p>
        </w:tc>
        <w:tc>
          <w:tcPr>
            <w:tcW w:w="1435" w:type="dxa"/>
          </w:tcPr>
          <w:p w:rsidR="00957F86" w:rsidRPr="009B51EC" w:rsidRDefault="00957F86" w:rsidP="00FF15CE">
            <w:pPr>
              <w:pStyle w:val="Bezproreda"/>
              <w:jc w:val="both"/>
              <w:rPr>
                <w:lang w:val="hr-HR"/>
              </w:rPr>
            </w:pPr>
          </w:p>
        </w:tc>
      </w:tr>
      <w:tr w:rsidR="00FF15CE" w:rsidRPr="009B51EC" w:rsidTr="009268B5">
        <w:trPr>
          <w:trHeight w:val="683"/>
        </w:trPr>
        <w:tc>
          <w:tcPr>
            <w:tcW w:w="7915" w:type="dxa"/>
            <w:gridSpan w:val="2"/>
          </w:tcPr>
          <w:p w:rsidR="00FF15CE" w:rsidRPr="009B51EC" w:rsidRDefault="00FF15CE" w:rsidP="009268B5">
            <w:pPr>
              <w:pStyle w:val="Bezproreda"/>
              <w:jc w:val="center"/>
              <w:rPr>
                <w:lang w:val="hr-HR"/>
              </w:rPr>
            </w:pPr>
            <w:r w:rsidRPr="009B51EC">
              <w:rPr>
                <w:lang w:val="hr-HR"/>
              </w:rPr>
              <w:t>Cijena bez PDV-a (1+2+3+4)</w:t>
            </w:r>
          </w:p>
        </w:tc>
        <w:tc>
          <w:tcPr>
            <w:tcW w:w="1435" w:type="dxa"/>
          </w:tcPr>
          <w:p w:rsidR="00FF15CE" w:rsidRPr="009B51EC" w:rsidRDefault="00FF15CE" w:rsidP="00FF15CE">
            <w:pPr>
              <w:pStyle w:val="Bezproreda"/>
              <w:jc w:val="both"/>
              <w:rPr>
                <w:lang w:val="hr-HR"/>
              </w:rPr>
            </w:pPr>
          </w:p>
        </w:tc>
      </w:tr>
      <w:tr w:rsidR="00FF15CE" w:rsidRPr="009B51EC" w:rsidTr="009268B5">
        <w:trPr>
          <w:trHeight w:val="620"/>
        </w:trPr>
        <w:tc>
          <w:tcPr>
            <w:tcW w:w="7915" w:type="dxa"/>
            <w:gridSpan w:val="2"/>
          </w:tcPr>
          <w:p w:rsidR="00FF15CE" w:rsidRPr="009B51EC" w:rsidRDefault="00FF15CE" w:rsidP="009268B5">
            <w:pPr>
              <w:pStyle w:val="Bezproreda"/>
              <w:jc w:val="center"/>
              <w:rPr>
                <w:lang w:val="hr-HR"/>
              </w:rPr>
            </w:pPr>
            <w:r w:rsidRPr="009B51EC">
              <w:rPr>
                <w:lang w:val="hr-HR"/>
              </w:rPr>
              <w:t>Iznos PDV-a</w:t>
            </w:r>
          </w:p>
        </w:tc>
        <w:tc>
          <w:tcPr>
            <w:tcW w:w="1435" w:type="dxa"/>
          </w:tcPr>
          <w:p w:rsidR="00FF15CE" w:rsidRPr="009B51EC" w:rsidRDefault="00FF15CE" w:rsidP="00FF15CE">
            <w:pPr>
              <w:pStyle w:val="Bezproreda"/>
              <w:jc w:val="both"/>
              <w:rPr>
                <w:lang w:val="hr-HR"/>
              </w:rPr>
            </w:pPr>
          </w:p>
        </w:tc>
      </w:tr>
      <w:tr w:rsidR="0088698B" w:rsidRPr="009B51EC" w:rsidTr="009268B5">
        <w:trPr>
          <w:trHeight w:val="620"/>
        </w:trPr>
        <w:tc>
          <w:tcPr>
            <w:tcW w:w="7915" w:type="dxa"/>
            <w:gridSpan w:val="2"/>
          </w:tcPr>
          <w:p w:rsidR="0088698B" w:rsidRPr="009B51EC" w:rsidRDefault="0088698B" w:rsidP="009268B5">
            <w:pPr>
              <w:pStyle w:val="Bezproreda"/>
              <w:jc w:val="center"/>
              <w:rPr>
                <w:lang w:val="hr-HR"/>
              </w:rPr>
            </w:pPr>
            <w:r w:rsidRPr="009B51EC">
              <w:rPr>
                <w:lang w:val="hr-HR"/>
              </w:rPr>
              <w:t>Ukupna cijena s PDV-om</w:t>
            </w:r>
          </w:p>
        </w:tc>
        <w:tc>
          <w:tcPr>
            <w:tcW w:w="1435" w:type="dxa"/>
          </w:tcPr>
          <w:p w:rsidR="0088698B" w:rsidRPr="009B51EC" w:rsidRDefault="0088698B" w:rsidP="00FF15CE">
            <w:pPr>
              <w:pStyle w:val="Bezproreda"/>
              <w:jc w:val="both"/>
              <w:rPr>
                <w:lang w:val="hr-HR"/>
              </w:rPr>
            </w:pPr>
          </w:p>
        </w:tc>
      </w:tr>
    </w:tbl>
    <w:p w:rsidR="00957F86" w:rsidRPr="009B51EC" w:rsidRDefault="00957F86" w:rsidP="00FF15CE">
      <w:pPr>
        <w:pStyle w:val="Bezproreda"/>
        <w:jc w:val="both"/>
        <w:rPr>
          <w:lang w:val="hr-HR"/>
        </w:rPr>
      </w:pPr>
    </w:p>
    <w:p w:rsidR="00957F86" w:rsidRDefault="00957F86" w:rsidP="00FF15CE">
      <w:pPr>
        <w:pStyle w:val="Bezproreda"/>
        <w:jc w:val="both"/>
        <w:rPr>
          <w:lang w:val="hr-HR"/>
        </w:rPr>
      </w:pPr>
    </w:p>
    <w:p w:rsidR="001B25A2" w:rsidRDefault="001B25A2" w:rsidP="00FF15CE">
      <w:pPr>
        <w:pStyle w:val="Bezproreda"/>
        <w:jc w:val="both"/>
        <w:rPr>
          <w:lang w:val="hr-HR"/>
        </w:rPr>
      </w:pPr>
    </w:p>
    <w:p w:rsidR="001B25A2" w:rsidRDefault="001B25A2" w:rsidP="00FF15CE">
      <w:pPr>
        <w:pStyle w:val="Bezproreda"/>
        <w:jc w:val="both"/>
        <w:rPr>
          <w:lang w:val="hr-HR"/>
        </w:rPr>
      </w:pPr>
    </w:p>
    <w:p w:rsidR="001B25A2" w:rsidRDefault="001B25A2" w:rsidP="00FF15CE">
      <w:pPr>
        <w:pStyle w:val="Bezproreda"/>
        <w:jc w:val="both"/>
        <w:rPr>
          <w:lang w:val="hr-HR"/>
        </w:rPr>
      </w:pPr>
    </w:p>
    <w:p w:rsidR="001B25A2" w:rsidRDefault="001B25A2" w:rsidP="00FF15CE">
      <w:pPr>
        <w:pStyle w:val="Bezproreda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Potpis i pečat </w:t>
      </w:r>
      <w:r w:rsidR="005B4F4E">
        <w:rPr>
          <w:lang w:val="hr-HR"/>
        </w:rPr>
        <w:t>ponuditelja</w:t>
      </w:r>
    </w:p>
    <w:p w:rsidR="001B25A2" w:rsidRPr="009B51EC" w:rsidRDefault="001B25A2" w:rsidP="00FF15CE">
      <w:pPr>
        <w:pStyle w:val="Bezproreda"/>
        <w:jc w:val="both"/>
        <w:rPr>
          <w:lang w:val="hr-HR"/>
        </w:rPr>
      </w:pPr>
    </w:p>
    <w:sectPr w:rsidR="001B25A2" w:rsidRPr="009B51EC" w:rsidSect="00AA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1CD"/>
    <w:multiLevelType w:val="hybridMultilevel"/>
    <w:tmpl w:val="4D2C127E"/>
    <w:lvl w:ilvl="0" w:tplc="7804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564"/>
    <w:multiLevelType w:val="hybridMultilevel"/>
    <w:tmpl w:val="6A98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B71"/>
    <w:multiLevelType w:val="multilevel"/>
    <w:tmpl w:val="297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630A5"/>
    <w:multiLevelType w:val="hybridMultilevel"/>
    <w:tmpl w:val="0DAA72DA"/>
    <w:lvl w:ilvl="0" w:tplc="4E406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3AEA"/>
    <w:multiLevelType w:val="multilevel"/>
    <w:tmpl w:val="B51A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53C9C"/>
    <w:multiLevelType w:val="multilevel"/>
    <w:tmpl w:val="09F6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A3349B"/>
    <w:multiLevelType w:val="hybridMultilevel"/>
    <w:tmpl w:val="A07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46B4E"/>
    <w:multiLevelType w:val="hybridMultilevel"/>
    <w:tmpl w:val="CA4E8E62"/>
    <w:lvl w:ilvl="0" w:tplc="4E406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40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CD4994"/>
    <w:multiLevelType w:val="hybridMultilevel"/>
    <w:tmpl w:val="2F8A3B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5279A"/>
    <w:multiLevelType w:val="hybridMultilevel"/>
    <w:tmpl w:val="D4008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618D5"/>
    <w:multiLevelType w:val="hybridMultilevel"/>
    <w:tmpl w:val="4D2C127E"/>
    <w:lvl w:ilvl="0" w:tplc="7804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A3EB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0A712BA"/>
    <w:multiLevelType w:val="multilevel"/>
    <w:tmpl w:val="09F6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97C6C23"/>
    <w:multiLevelType w:val="multilevel"/>
    <w:tmpl w:val="20666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397260"/>
    <w:rsid w:val="000115B8"/>
    <w:rsid w:val="0007760E"/>
    <w:rsid w:val="000923BA"/>
    <w:rsid w:val="000F1FE8"/>
    <w:rsid w:val="001640BE"/>
    <w:rsid w:val="00177FE1"/>
    <w:rsid w:val="00180B63"/>
    <w:rsid w:val="001B25A2"/>
    <w:rsid w:val="00397260"/>
    <w:rsid w:val="003979B1"/>
    <w:rsid w:val="00575046"/>
    <w:rsid w:val="005B4F4E"/>
    <w:rsid w:val="005C4CAD"/>
    <w:rsid w:val="00643A8C"/>
    <w:rsid w:val="00676037"/>
    <w:rsid w:val="006A2A21"/>
    <w:rsid w:val="006A5607"/>
    <w:rsid w:val="006A57A9"/>
    <w:rsid w:val="006A7BFC"/>
    <w:rsid w:val="006C7DD5"/>
    <w:rsid w:val="006D7A78"/>
    <w:rsid w:val="007142C4"/>
    <w:rsid w:val="007F0F85"/>
    <w:rsid w:val="007F7B7F"/>
    <w:rsid w:val="0088698B"/>
    <w:rsid w:val="009268B5"/>
    <w:rsid w:val="00957F86"/>
    <w:rsid w:val="00972EB0"/>
    <w:rsid w:val="009B51EC"/>
    <w:rsid w:val="009B5778"/>
    <w:rsid w:val="00A20FE4"/>
    <w:rsid w:val="00A854EC"/>
    <w:rsid w:val="00AA0CA7"/>
    <w:rsid w:val="00AA7E08"/>
    <w:rsid w:val="00B62F85"/>
    <w:rsid w:val="00B679FC"/>
    <w:rsid w:val="00C2220E"/>
    <w:rsid w:val="00C809FA"/>
    <w:rsid w:val="00DA0923"/>
    <w:rsid w:val="00DA47FA"/>
    <w:rsid w:val="00DE6DC6"/>
    <w:rsid w:val="00E435CC"/>
    <w:rsid w:val="00F23ACD"/>
    <w:rsid w:val="00FF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08"/>
  </w:style>
  <w:style w:type="paragraph" w:styleId="Naslov2">
    <w:name w:val="heading 2"/>
    <w:aliases w:val="Nagłowek 2"/>
    <w:basedOn w:val="Normal"/>
    <w:next w:val="Normal"/>
    <w:link w:val="Naslov2Char"/>
    <w:uiPriority w:val="9"/>
    <w:unhideWhenUsed/>
    <w:qFormat/>
    <w:rsid w:val="00B62F85"/>
    <w:pPr>
      <w:numPr>
        <w:ilvl w:val="1"/>
        <w:numId w:val="2"/>
      </w:numPr>
      <w:spacing w:after="60" w:line="288" w:lineRule="auto"/>
      <w:ind w:right="113"/>
      <w:outlineLvl w:val="1"/>
    </w:pPr>
    <w:rPr>
      <w:rFonts w:ascii="Open Sans" w:hAnsi="Open Sans" w:cs="Open Sans Light"/>
      <w:b/>
      <w:color w:val="000000" w:themeColor="text1"/>
      <w:sz w:val="32"/>
      <w:szCs w:val="48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62F85"/>
    <w:pPr>
      <w:numPr>
        <w:ilvl w:val="2"/>
        <w:numId w:val="2"/>
      </w:numPr>
      <w:spacing w:after="60" w:line="288" w:lineRule="auto"/>
      <w:outlineLvl w:val="2"/>
    </w:pPr>
    <w:rPr>
      <w:rFonts w:ascii="Open Sans" w:hAnsi="Open Sans" w:cs="Open Sans Semibold"/>
      <w:b/>
      <w:bCs/>
      <w:color w:val="000000" w:themeColor="text1"/>
      <w:sz w:val="28"/>
      <w:szCs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Nagłowek 2 Char"/>
    <w:basedOn w:val="Zadanifontodlomka"/>
    <w:link w:val="Naslov2"/>
    <w:uiPriority w:val="9"/>
    <w:rsid w:val="00B62F85"/>
    <w:rPr>
      <w:rFonts w:ascii="Open Sans" w:hAnsi="Open Sans" w:cs="Open Sans Light"/>
      <w:b/>
      <w:color w:val="000000" w:themeColor="text1"/>
      <w:sz w:val="32"/>
      <w:szCs w:val="48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B62F85"/>
    <w:rPr>
      <w:rFonts w:ascii="Open Sans" w:hAnsi="Open Sans" w:cs="Open Sans Semibold"/>
      <w:b/>
      <w:bCs/>
      <w:color w:val="000000" w:themeColor="text1"/>
      <w:sz w:val="28"/>
      <w:szCs w:val="36"/>
      <w:lang w:val="hr-HR"/>
    </w:rPr>
  </w:style>
  <w:style w:type="character" w:styleId="Hiperveza">
    <w:name w:val="Hyperlink"/>
    <w:basedOn w:val="Zadanifontodlomka"/>
    <w:uiPriority w:val="99"/>
    <w:unhideWhenUsed/>
    <w:rsid w:val="0039726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9726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A2A21"/>
    <w:pPr>
      <w:ind w:left="720"/>
      <w:contextualSpacing/>
    </w:pPr>
  </w:style>
  <w:style w:type="paragraph" w:styleId="Bezproreda">
    <w:name w:val="No Spacing"/>
    <w:uiPriority w:val="1"/>
    <w:qFormat/>
    <w:rsid w:val="006A2A2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5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177FE1"/>
  </w:style>
  <w:style w:type="character" w:customStyle="1" w:styleId="eop">
    <w:name w:val="eop"/>
    <w:basedOn w:val="Zadanifontodlomka"/>
    <w:rsid w:val="00177FE1"/>
  </w:style>
  <w:style w:type="paragraph" w:styleId="Tekstbalonia">
    <w:name w:val="Balloon Text"/>
    <w:basedOn w:val="Normal"/>
    <w:link w:val="TekstbaloniaChar"/>
    <w:uiPriority w:val="99"/>
    <w:semiHidden/>
    <w:unhideWhenUsed/>
    <w:rsid w:val="005C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zvoj.gov.hr/javni-pozivi-i-natjecaji/aktualno/poziv-za-dodjelu-bespovratnih-sredstava-priprema-projektno-tehnicke-dokumentacije-za-projekte-u-podrucju-digitalne-transformacije-i-zelene-tranzicije/47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Anđelina Šiljeg</dc:creator>
  <cp:lastModifiedBy>ŽUP1</cp:lastModifiedBy>
  <cp:revision>5</cp:revision>
  <dcterms:created xsi:type="dcterms:W3CDTF">2022-02-16T12:24:00Z</dcterms:created>
  <dcterms:modified xsi:type="dcterms:W3CDTF">2022-02-16T12:28:00Z</dcterms:modified>
</cp:coreProperties>
</file>