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29EFE" w14:textId="77777777" w:rsidR="007504A5" w:rsidRPr="00BE5E73" w:rsidRDefault="007504A5" w:rsidP="00BE5E73">
      <w:pPr>
        <w:jc w:val="right"/>
        <w:rPr>
          <w:b/>
          <w:i/>
          <w:sz w:val="22"/>
          <w:szCs w:val="22"/>
        </w:rPr>
      </w:pPr>
      <w:r w:rsidRPr="00BE5E73">
        <w:rPr>
          <w:b/>
          <w:i/>
          <w:sz w:val="22"/>
          <w:szCs w:val="22"/>
        </w:rPr>
        <w:t>P</w:t>
      </w:r>
      <w:r w:rsidR="001373D6" w:rsidRPr="00BE5E73">
        <w:rPr>
          <w:b/>
          <w:i/>
          <w:sz w:val="22"/>
          <w:szCs w:val="22"/>
        </w:rPr>
        <w:t>RILOG I</w:t>
      </w:r>
    </w:p>
    <w:p w14:paraId="10D29EFF" w14:textId="77777777" w:rsidR="007504A5" w:rsidRDefault="007504A5" w:rsidP="007504A5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10D29F01" w14:textId="77777777" w:rsidR="007504A5" w:rsidRPr="00A70EBA" w:rsidRDefault="007504A5" w:rsidP="007504A5">
      <w:pPr>
        <w:pStyle w:val="Naslov1"/>
        <w:jc w:val="center"/>
        <w:rPr>
          <w:rFonts w:ascii="Cambria" w:hAnsi="Cambria"/>
          <w:sz w:val="28"/>
          <w:szCs w:val="28"/>
        </w:rPr>
      </w:pPr>
      <w:r w:rsidRPr="00A70EBA">
        <w:rPr>
          <w:rFonts w:ascii="Cambria" w:hAnsi="Cambria"/>
        </w:rPr>
        <w:t>PONUDBENI LIST</w:t>
      </w:r>
    </w:p>
    <w:p w14:paraId="0151FD7F" w14:textId="77777777" w:rsidR="008414C8" w:rsidRDefault="00C30999" w:rsidP="00902022">
      <w:pPr>
        <w:jc w:val="center"/>
        <w:rPr>
          <w:rFonts w:asciiTheme="majorHAnsi" w:hAnsiTheme="majorHAnsi"/>
          <w:b/>
        </w:rPr>
      </w:pPr>
      <w:r w:rsidRPr="003F3731">
        <w:rPr>
          <w:rFonts w:asciiTheme="majorHAnsi" w:hAnsiTheme="majorHAnsi"/>
          <w:b/>
        </w:rPr>
        <w:t xml:space="preserve">u predmetu </w:t>
      </w:r>
      <w:r w:rsidR="008414C8">
        <w:rPr>
          <w:rFonts w:asciiTheme="majorHAnsi" w:hAnsiTheme="majorHAnsi"/>
          <w:b/>
        </w:rPr>
        <w:t xml:space="preserve">jednostavne </w:t>
      </w:r>
      <w:r w:rsidRPr="003F3731">
        <w:rPr>
          <w:rFonts w:asciiTheme="majorHAnsi" w:hAnsiTheme="majorHAnsi"/>
          <w:b/>
        </w:rPr>
        <w:t>nabave</w:t>
      </w:r>
      <w:r w:rsidR="000D1ADC">
        <w:rPr>
          <w:rFonts w:asciiTheme="majorHAnsi" w:hAnsiTheme="majorHAnsi"/>
          <w:b/>
        </w:rPr>
        <w:t xml:space="preserve"> </w:t>
      </w:r>
    </w:p>
    <w:p w14:paraId="29E5D928" w14:textId="29233913" w:rsidR="000B0E56" w:rsidRPr="003D52C7" w:rsidRDefault="0039354E" w:rsidP="003D52C7">
      <w:pPr>
        <w:spacing w:after="80"/>
        <w:jc w:val="center"/>
        <w:rPr>
          <w:bCs/>
          <w:i/>
          <w:iCs/>
        </w:rPr>
      </w:pPr>
      <w:r w:rsidRPr="0039354E">
        <w:rPr>
          <w:bCs/>
          <w:i/>
          <w:iCs/>
        </w:rPr>
        <w:t>Usluga tjelesne zaštite osoba i imovine u zgradi sjedišta</w:t>
      </w: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774"/>
        <w:gridCol w:w="2551"/>
        <w:gridCol w:w="1560"/>
        <w:gridCol w:w="1559"/>
        <w:gridCol w:w="2130"/>
      </w:tblGrid>
      <w:tr w:rsidR="007504A5" w:rsidRPr="00A70EBA" w14:paraId="10D29F05" w14:textId="77777777" w:rsidTr="0047692E">
        <w:trPr>
          <w:trHeight w:val="408"/>
        </w:trPr>
        <w:tc>
          <w:tcPr>
            <w:tcW w:w="9326" w:type="dxa"/>
            <w:gridSpan w:val="6"/>
            <w:tcBorders>
              <w:bottom w:val="double" w:sz="4" w:space="0" w:color="auto"/>
            </w:tcBorders>
            <w:shd w:val="clear" w:color="auto" w:fill="14ACF8"/>
            <w:vAlign w:val="center"/>
          </w:tcPr>
          <w:p w14:paraId="10D29F04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PODACI O PONUDITELJU</w:t>
            </w:r>
          </w:p>
        </w:tc>
      </w:tr>
      <w:tr w:rsidR="007504A5" w:rsidRPr="00876D52" w14:paraId="10D29F08" w14:textId="77777777" w:rsidTr="002D443D">
        <w:trPr>
          <w:trHeight w:val="339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06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Naziv ponuditelja: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07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0B" w14:textId="77777777" w:rsidTr="002D443D">
        <w:trPr>
          <w:trHeight w:val="422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9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Sjedište (mjesto i adresa):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D29F0A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B83CE1" w:rsidRPr="00876D52" w14:paraId="10D29F0E" w14:textId="4764FC6C" w:rsidTr="0047692E">
        <w:trPr>
          <w:trHeight w:val="309"/>
        </w:trPr>
        <w:tc>
          <w:tcPr>
            <w:tcW w:w="752" w:type="dxa"/>
            <w:shd w:val="clear" w:color="auto" w:fill="FFFFFF" w:themeFill="background1"/>
            <w:vAlign w:val="center"/>
          </w:tcPr>
          <w:p w14:paraId="38661B67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56223287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OIB: </w:t>
            </w:r>
          </w:p>
        </w:tc>
        <w:tc>
          <w:tcPr>
            <w:tcW w:w="3325" w:type="dxa"/>
            <w:gridSpan w:val="2"/>
            <w:shd w:val="clear" w:color="auto" w:fill="FFFFCC"/>
            <w:vAlign w:val="center"/>
          </w:tcPr>
          <w:p w14:paraId="10D29F0C" w14:textId="18315A69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0B27" w14:textId="77777777" w:rsidR="00B83CE1" w:rsidRPr="0026325A" w:rsidRDefault="00B83CE1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Ponuditelj je u sustavu PDV-a:</w:t>
            </w:r>
          </w:p>
          <w:p w14:paraId="10D29F0D" w14:textId="6A4BC626" w:rsidR="00BE6616" w:rsidRPr="00BE6616" w:rsidRDefault="00BE6616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(odabrati iz padajućeg iz</w:t>
            </w:r>
            <w:r w:rsidR="00EF1608">
              <w:rPr>
                <w:rFonts w:ascii="Cambria" w:hAnsi="Cambria"/>
                <w:bCs/>
                <w:i/>
                <w:iCs/>
                <w:sz w:val="20"/>
                <w:szCs w:val="20"/>
              </w:rPr>
              <w:t>bornika)</w:t>
            </w:r>
          </w:p>
        </w:tc>
        <w:sdt>
          <w:sdtPr>
            <w:rPr>
              <w:rFonts w:ascii="Cambria" w:hAnsi="Cambria"/>
              <w:b/>
            </w:rPr>
            <w:id w:val="-1792433070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CC"/>
                <w:vAlign w:val="center"/>
              </w:tcPr>
              <w:p w14:paraId="0834869E" w14:textId="0E41E98B" w:rsidR="00B83CE1" w:rsidRPr="003032CD" w:rsidRDefault="00005A24" w:rsidP="00BE6616">
                <w:pPr>
                  <w:tabs>
                    <w:tab w:val="left" w:pos="720"/>
                  </w:tabs>
                  <w:spacing w:beforeLines="30" w:before="72" w:afterLines="30" w:after="72"/>
                  <w:contextualSpacing/>
                  <w:jc w:val="center"/>
                  <w:rPr>
                    <w:rFonts w:ascii="Cambria" w:hAnsi="Cambria"/>
                    <w:b/>
                  </w:rPr>
                </w:pPr>
                <w:r w:rsidRPr="00092B3E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bookmarkEnd w:id="0"/>
      <w:tr w:rsidR="00B83CE1" w:rsidRPr="00876D52" w14:paraId="10D29F11" w14:textId="7E4F295D" w:rsidTr="0047692E">
        <w:trPr>
          <w:trHeight w:val="32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F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računa i naziv banke: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DF2C6AD" w14:textId="77777777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17" w14:textId="77777777" w:rsidTr="0047692E">
        <w:trPr>
          <w:trHeight w:val="45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5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Osoba odgovorna za potpisivanje ugovora: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6" w14:textId="77777777" w:rsidR="007504A5" w:rsidRPr="00D86F48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</w:rPr>
            </w:pPr>
          </w:p>
        </w:tc>
      </w:tr>
      <w:tr w:rsidR="007504A5" w:rsidRPr="00876D52" w14:paraId="10D29F1A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8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9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1D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B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za dostavu 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C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20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E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e-pošte: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F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BE6616" w:rsidRPr="00876D52" w14:paraId="18C93352" w14:textId="77777777" w:rsidTr="0047692E">
        <w:trPr>
          <w:trHeight w:val="309"/>
        </w:trPr>
        <w:tc>
          <w:tcPr>
            <w:tcW w:w="1526" w:type="dxa"/>
            <w:gridSpan w:val="2"/>
            <w:shd w:val="clear" w:color="auto" w:fill="FFFFFF" w:themeFill="background1"/>
            <w:vAlign w:val="center"/>
          </w:tcPr>
          <w:p w14:paraId="403A9E72" w14:textId="0362C5A7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Broj tel/mob: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23DD5E79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E1761" w14:textId="07230148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</w:t>
            </w:r>
            <w:proofErr w:type="spellStart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telefaxa</w:t>
            </w:r>
            <w:proofErr w:type="spellEnd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4653D2C2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A70EBA" w14:paraId="10D29F28" w14:textId="77777777" w:rsidTr="0047692E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10D29F27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CIJENA PONUDE</w:t>
            </w:r>
          </w:p>
        </w:tc>
      </w:tr>
      <w:tr w:rsidR="007504A5" w:rsidRPr="00A70EBA" w14:paraId="10D29F30" w14:textId="77777777" w:rsidTr="002D443D">
        <w:trPr>
          <w:trHeight w:val="1472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29" w14:textId="40A6764F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Cijena ponude bez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>)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2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2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2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F" w14:textId="5F1B712E" w:rsidR="0047692E" w:rsidRPr="0047692E" w:rsidRDefault="007504A5" w:rsidP="002D443D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38" w14:textId="77777777" w:rsidTr="009C72E6">
        <w:trPr>
          <w:trHeight w:val="1561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1" w14:textId="2E86442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Iznos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2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3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4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5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7" w14:textId="014B601E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40" w14:textId="77777777" w:rsidTr="009C72E6">
        <w:trPr>
          <w:trHeight w:val="1610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9" w14:textId="6A69AC7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Ukupna cijena ponude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F" w14:textId="7ED1A935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2D443D" w:rsidRPr="00A70EBA" w14:paraId="6BD84FF8" w14:textId="77777777" w:rsidTr="009D7446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231EB37C" w14:textId="77777777" w:rsidR="002D443D" w:rsidRPr="00A02502" w:rsidRDefault="002D443D" w:rsidP="002D443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OSTALO</w:t>
            </w:r>
          </w:p>
        </w:tc>
      </w:tr>
      <w:tr w:rsidR="002D443D" w:rsidRPr="00876D52" w14:paraId="56C35A6F" w14:textId="77777777" w:rsidTr="009D7446">
        <w:trPr>
          <w:trHeight w:val="456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58089006" w14:textId="26E96E1D" w:rsidR="00A000D7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53553">
              <w:rPr>
                <w:rFonts w:ascii="Cambria" w:hAnsi="Cambria"/>
                <w:b/>
                <w:bCs/>
                <w:sz w:val="22"/>
                <w:szCs w:val="22"/>
              </w:rPr>
              <w:t>Rok valjanosti ponude</w:t>
            </w:r>
            <w:r w:rsidR="00A000D7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  <w:p w14:paraId="6480D893" w14:textId="17A4259B" w:rsidR="002D443D" w:rsidRPr="0026325A" w:rsidRDefault="00AB4B0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(min. </w:t>
            </w:r>
            <w:r w:rsidR="0039354E">
              <w:rPr>
                <w:rFonts w:ascii="Cambria" w:hAnsi="Cambria"/>
                <w:i/>
                <w:iCs/>
                <w:sz w:val="16"/>
                <w:szCs w:val="16"/>
              </w:rPr>
              <w:t>4</w:t>
            </w: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>0 dana</w:t>
            </w:r>
            <w:r w:rsidR="00A000D7"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sukladno Pozivu)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E01666E" w14:textId="77777777" w:rsidR="002D443D" w:rsidRPr="003032CD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</w:tbl>
    <w:p w14:paraId="271CB158" w14:textId="77777777" w:rsidR="002B1229" w:rsidRDefault="002B1229" w:rsidP="007504A5">
      <w:pPr>
        <w:pStyle w:val="Default"/>
        <w:jc w:val="both"/>
        <w:rPr>
          <w:rFonts w:ascii="Cambria" w:hAnsi="Cambria" w:cs="Times New Roman"/>
          <w:color w:val="auto"/>
          <w:sz w:val="32"/>
          <w:szCs w:val="20"/>
        </w:rPr>
      </w:pPr>
    </w:p>
    <w:p w14:paraId="10D29F42" w14:textId="44B0BCC3" w:rsidR="007504A5" w:rsidRDefault="007504A5" w:rsidP="007504A5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>
        <w:rPr>
          <w:rFonts w:ascii="Cambria" w:hAnsi="Cambria" w:cs="Times New Roman"/>
          <w:color w:val="auto"/>
          <w:sz w:val="20"/>
          <w:szCs w:val="20"/>
        </w:rPr>
        <w:t>U _________</w:t>
      </w:r>
      <w:r w:rsidR="00C30999">
        <w:rPr>
          <w:rFonts w:ascii="Cambria" w:hAnsi="Cambria" w:cs="Times New Roman"/>
          <w:color w:val="auto"/>
          <w:sz w:val="20"/>
          <w:szCs w:val="20"/>
        </w:rPr>
        <w:t>___</w:t>
      </w:r>
      <w:r>
        <w:rPr>
          <w:rFonts w:ascii="Cambria" w:hAnsi="Cambria" w:cs="Times New Roman"/>
          <w:color w:val="auto"/>
          <w:sz w:val="20"/>
          <w:szCs w:val="20"/>
        </w:rPr>
        <w:t>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, ________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___20</w:t>
      </w:r>
      <w:r w:rsidR="00517D6C">
        <w:rPr>
          <w:rFonts w:ascii="Cambria" w:hAnsi="Cambria" w:cs="Times New Roman"/>
          <w:color w:val="auto"/>
          <w:sz w:val="20"/>
          <w:szCs w:val="20"/>
        </w:rPr>
        <w:t>2</w:t>
      </w:r>
      <w:r w:rsidR="00B2167E">
        <w:rPr>
          <w:rFonts w:ascii="Cambria" w:hAnsi="Cambria" w:cs="Times New Roman"/>
          <w:color w:val="auto"/>
          <w:sz w:val="20"/>
          <w:szCs w:val="20"/>
        </w:rPr>
        <w:t>4</w:t>
      </w:r>
      <w:r>
        <w:rPr>
          <w:rFonts w:ascii="Cambria" w:hAnsi="Cambria" w:cs="Times New Roman"/>
          <w:color w:val="auto"/>
          <w:sz w:val="20"/>
          <w:szCs w:val="20"/>
        </w:rPr>
        <w:t xml:space="preserve">.  godine </w:t>
      </w:r>
    </w:p>
    <w:tbl>
      <w:tblPr>
        <w:tblStyle w:val="Reetkatablice"/>
        <w:tblpPr w:leftFromText="180" w:rightFromText="180" w:vertAnchor="page" w:horzAnchor="margin" w:tblpXSpec="right" w:tblpY="140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F60961" w:rsidRPr="00F60961" w14:paraId="4AB22FF3" w14:textId="77777777" w:rsidTr="00F60961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2D6EF96" w14:textId="743B5088" w:rsidR="00F60961" w:rsidRPr="00F60961" w:rsidRDefault="00F60961" w:rsidP="00F60961">
            <w:pPr>
              <w:jc w:val="center"/>
              <w:rPr>
                <w:rFonts w:ascii="Cambria" w:hAnsi="Cambria"/>
                <w:sz w:val="18"/>
                <w:szCs w:val="18"/>
              </w:rPr>
            </w:pPr>
            <w:bookmarkStart w:id="1" w:name="_Hlk181878812"/>
          </w:p>
        </w:tc>
      </w:tr>
      <w:tr w:rsidR="00F60961" w:rsidRPr="00F60961" w14:paraId="0DCBC10B" w14:textId="77777777" w:rsidTr="00F60961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0E64AAE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(ime i prezime ovlaštene osobe ponuditelja)</w:t>
            </w:r>
          </w:p>
        </w:tc>
      </w:tr>
      <w:tr w:rsidR="00F60961" w:rsidRPr="00F60961" w14:paraId="50FA5D87" w14:textId="77777777" w:rsidTr="00F60961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5CB96F94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2CA9414F" w14:textId="77777777" w:rsidTr="00F60961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2FE2D8F0" w14:textId="08A05FDE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(vlastoručni potpis</w:t>
            </w:r>
            <w:r w:rsidR="002B4AB1">
              <w:rPr>
                <w:rFonts w:ascii="Cambria" w:hAnsi="Cambria"/>
                <w:i/>
                <w:iCs/>
                <w:sz w:val="18"/>
                <w:szCs w:val="18"/>
              </w:rPr>
              <w:t xml:space="preserve"> i pečat</w:t>
            </w: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bookmarkEnd w:id="1"/>
    <w:p w14:paraId="10D29F46" w14:textId="5DCEC9C6" w:rsidR="009241FF" w:rsidRDefault="007504A5" w:rsidP="00654AA1">
      <w:pPr>
        <w:tabs>
          <w:tab w:val="left" w:pos="720"/>
        </w:tabs>
        <w:spacing w:before="120" w:after="120"/>
        <w:jc w:val="both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9241FF" w:rsidSect="00D8046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DA94" w14:textId="77777777" w:rsidR="001C3B8D" w:rsidRDefault="001C3B8D" w:rsidP="001373D6">
      <w:r>
        <w:separator/>
      </w:r>
    </w:p>
  </w:endnote>
  <w:endnote w:type="continuationSeparator" w:id="0">
    <w:p w14:paraId="32A749B8" w14:textId="77777777" w:rsidR="001C3B8D" w:rsidRDefault="001C3B8D" w:rsidP="001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1F73" w14:textId="77777777" w:rsidR="001C3B8D" w:rsidRDefault="001C3B8D" w:rsidP="001373D6">
      <w:r>
        <w:separator/>
      </w:r>
    </w:p>
  </w:footnote>
  <w:footnote w:type="continuationSeparator" w:id="0">
    <w:p w14:paraId="698E402D" w14:textId="77777777" w:rsidR="001C3B8D" w:rsidRDefault="001C3B8D" w:rsidP="001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9F4C" w14:textId="77777777" w:rsidR="001373D6" w:rsidRDefault="001373D6">
    <w:pPr>
      <w:pStyle w:val="Zaglavlje"/>
    </w:pP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1373D6" w:rsidRPr="000D2A4E" w14:paraId="10D29F56" w14:textId="77777777" w:rsidTr="00FB6AAB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10D29F4D" w14:textId="19E4E111" w:rsidR="001373D6" w:rsidRPr="000D2A4E" w:rsidRDefault="00A6056B" w:rsidP="00034CC0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2" w:name="OLE_LINK15"/>
          <w:bookmarkStart w:id="3" w:name="OLE_LINK16"/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C9B06D7" wp14:editId="60872E71">
                <wp:extent cx="389433" cy="486229"/>
                <wp:effectExtent l="0" t="0" r="0" b="0"/>
                <wp:docPr id="11526247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D29F4E" w14:textId="13D9E422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LIČKO–SENJSKA ŽUPANIJA</w:t>
          </w:r>
        </w:p>
        <w:p w14:paraId="10D29F4F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10D29F50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="Cambria" w:hAnsi="Cambria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 xml:space="preserve">OIB: </w:t>
          </w:r>
          <w:r w:rsidRPr="00F94D14">
            <w:rPr>
              <w:rFonts w:ascii="Cambria" w:hAnsi="Cambria"/>
              <w:b/>
              <w:sz w:val="16"/>
              <w:szCs w:val="16"/>
            </w:rPr>
            <w:t>40774389207</w:t>
          </w:r>
        </w:p>
        <w:p w14:paraId="10D29F51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F94D14">
              <w:rPr>
                <w:rStyle w:val="Hiperveza"/>
                <w:rFonts w:ascii="Cambria" w:hAnsi="Cambria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  <w:vAlign w:val="center"/>
        </w:tcPr>
        <w:p w14:paraId="10D29F53" w14:textId="3A3E9C3E" w:rsidR="001373D6" w:rsidRDefault="001373D6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Ev. br. nabave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:</w:t>
          </w:r>
        </w:p>
        <w:p w14:paraId="10D29F55" w14:textId="3AA049EA" w:rsidR="001373D6" w:rsidRPr="00F94D14" w:rsidRDefault="0039354E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40</w:t>
          </w:r>
          <w:r w:rsidR="00517D6C">
            <w:rPr>
              <w:rFonts w:asciiTheme="majorHAnsi" w:hAnsiTheme="majorHAnsi"/>
              <w:b/>
              <w:sz w:val="16"/>
              <w:szCs w:val="16"/>
            </w:rPr>
            <w:t>/2</w:t>
          </w:r>
          <w:r w:rsidR="006A624C">
            <w:rPr>
              <w:rFonts w:asciiTheme="majorHAnsi" w:hAnsiTheme="majorHAnsi"/>
              <w:b/>
              <w:sz w:val="16"/>
              <w:szCs w:val="16"/>
            </w:rPr>
            <w:t>4</w:t>
          </w:r>
          <w:r w:rsidR="001373D6">
            <w:rPr>
              <w:rFonts w:asciiTheme="majorHAnsi" w:hAnsiTheme="majorHAnsi"/>
              <w:b/>
              <w:sz w:val="16"/>
              <w:szCs w:val="16"/>
            </w:rPr>
            <w:t>JDN</w:t>
          </w:r>
          <w:bookmarkEnd w:id="2"/>
          <w:bookmarkEnd w:id="3"/>
        </w:p>
      </w:tc>
    </w:tr>
  </w:tbl>
  <w:p w14:paraId="10D29F57" w14:textId="77777777" w:rsidR="001373D6" w:rsidRPr="001373D6" w:rsidRDefault="001373D6">
    <w:pPr>
      <w:pStyle w:val="Zaglavlje"/>
      <w:rPr>
        <w:sz w:val="4"/>
      </w:rPr>
    </w:pPr>
  </w:p>
  <w:p w14:paraId="10D29F58" w14:textId="77777777" w:rsidR="001373D6" w:rsidRPr="001373D6" w:rsidRDefault="001373D6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F599C"/>
    <w:multiLevelType w:val="hybridMultilevel"/>
    <w:tmpl w:val="4566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4CA"/>
    <w:multiLevelType w:val="hybridMultilevel"/>
    <w:tmpl w:val="DD14E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5165">
    <w:abstractNumId w:val="0"/>
  </w:num>
  <w:num w:numId="2" w16cid:durableId="167649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A5"/>
    <w:rsid w:val="000035BC"/>
    <w:rsid w:val="00005A24"/>
    <w:rsid w:val="00030294"/>
    <w:rsid w:val="00033ED3"/>
    <w:rsid w:val="0006379B"/>
    <w:rsid w:val="000A64A4"/>
    <w:rsid w:val="000B07FC"/>
    <w:rsid w:val="000B0E56"/>
    <w:rsid w:val="000D1ADC"/>
    <w:rsid w:val="000F3801"/>
    <w:rsid w:val="001373D6"/>
    <w:rsid w:val="00163692"/>
    <w:rsid w:val="001848A5"/>
    <w:rsid w:val="00197DCD"/>
    <w:rsid w:val="001A5850"/>
    <w:rsid w:val="001A6028"/>
    <w:rsid w:val="001A65E5"/>
    <w:rsid w:val="001B2D75"/>
    <w:rsid w:val="001B69A2"/>
    <w:rsid w:val="001C3B8D"/>
    <w:rsid w:val="001F1B13"/>
    <w:rsid w:val="0022767C"/>
    <w:rsid w:val="00231C4C"/>
    <w:rsid w:val="00253511"/>
    <w:rsid w:val="00261A21"/>
    <w:rsid w:val="00262247"/>
    <w:rsid w:val="0026325A"/>
    <w:rsid w:val="002B1229"/>
    <w:rsid w:val="002B4AB1"/>
    <w:rsid w:val="002B7713"/>
    <w:rsid w:val="002D443D"/>
    <w:rsid w:val="002D7FF9"/>
    <w:rsid w:val="002F2722"/>
    <w:rsid w:val="00307E2D"/>
    <w:rsid w:val="00307F8D"/>
    <w:rsid w:val="003541DB"/>
    <w:rsid w:val="0039354E"/>
    <w:rsid w:val="003A0706"/>
    <w:rsid w:val="003B1A9F"/>
    <w:rsid w:val="003D490A"/>
    <w:rsid w:val="003D52C7"/>
    <w:rsid w:val="003F3731"/>
    <w:rsid w:val="004013C4"/>
    <w:rsid w:val="00405736"/>
    <w:rsid w:val="00457756"/>
    <w:rsid w:val="00467919"/>
    <w:rsid w:val="0047692E"/>
    <w:rsid w:val="004846FE"/>
    <w:rsid w:val="0049118F"/>
    <w:rsid w:val="004C3616"/>
    <w:rsid w:val="004D13B7"/>
    <w:rsid w:val="004D3F50"/>
    <w:rsid w:val="004E52FF"/>
    <w:rsid w:val="00513301"/>
    <w:rsid w:val="00517D6C"/>
    <w:rsid w:val="005310DC"/>
    <w:rsid w:val="005334F2"/>
    <w:rsid w:val="00536A72"/>
    <w:rsid w:val="0054252A"/>
    <w:rsid w:val="00571231"/>
    <w:rsid w:val="0057317F"/>
    <w:rsid w:val="005978E0"/>
    <w:rsid w:val="005C3166"/>
    <w:rsid w:val="005E1190"/>
    <w:rsid w:val="005F5D88"/>
    <w:rsid w:val="00616EE8"/>
    <w:rsid w:val="00617306"/>
    <w:rsid w:val="00624033"/>
    <w:rsid w:val="00654AA1"/>
    <w:rsid w:val="006630E0"/>
    <w:rsid w:val="00665B65"/>
    <w:rsid w:val="00676462"/>
    <w:rsid w:val="006765AA"/>
    <w:rsid w:val="00697040"/>
    <w:rsid w:val="006A07C5"/>
    <w:rsid w:val="006A624C"/>
    <w:rsid w:val="006C0AA8"/>
    <w:rsid w:val="006F6464"/>
    <w:rsid w:val="00700960"/>
    <w:rsid w:val="0074403D"/>
    <w:rsid w:val="007504A5"/>
    <w:rsid w:val="00762916"/>
    <w:rsid w:val="00765338"/>
    <w:rsid w:val="007717F8"/>
    <w:rsid w:val="007B6FD3"/>
    <w:rsid w:val="007F0D8A"/>
    <w:rsid w:val="007F6B99"/>
    <w:rsid w:val="00814A1E"/>
    <w:rsid w:val="008414C8"/>
    <w:rsid w:val="00847508"/>
    <w:rsid w:val="008507EE"/>
    <w:rsid w:val="0086471E"/>
    <w:rsid w:val="0087291C"/>
    <w:rsid w:val="00873D5C"/>
    <w:rsid w:val="008757B6"/>
    <w:rsid w:val="00892B16"/>
    <w:rsid w:val="00902022"/>
    <w:rsid w:val="009241FF"/>
    <w:rsid w:val="00942ACC"/>
    <w:rsid w:val="00946B5D"/>
    <w:rsid w:val="0095678D"/>
    <w:rsid w:val="00962FD2"/>
    <w:rsid w:val="00982F82"/>
    <w:rsid w:val="009C5D7A"/>
    <w:rsid w:val="009C72E6"/>
    <w:rsid w:val="009D3188"/>
    <w:rsid w:val="009E7B87"/>
    <w:rsid w:val="00A000D7"/>
    <w:rsid w:val="00A10EA1"/>
    <w:rsid w:val="00A24394"/>
    <w:rsid w:val="00A6056B"/>
    <w:rsid w:val="00A7605E"/>
    <w:rsid w:val="00AB4B0D"/>
    <w:rsid w:val="00AE74D6"/>
    <w:rsid w:val="00AF725C"/>
    <w:rsid w:val="00B03C76"/>
    <w:rsid w:val="00B2167E"/>
    <w:rsid w:val="00B255F9"/>
    <w:rsid w:val="00B50536"/>
    <w:rsid w:val="00B509FC"/>
    <w:rsid w:val="00B61798"/>
    <w:rsid w:val="00B625EA"/>
    <w:rsid w:val="00B65E6C"/>
    <w:rsid w:val="00B7143D"/>
    <w:rsid w:val="00B72804"/>
    <w:rsid w:val="00B83CE1"/>
    <w:rsid w:val="00B861FC"/>
    <w:rsid w:val="00B91787"/>
    <w:rsid w:val="00B960EF"/>
    <w:rsid w:val="00BB69BD"/>
    <w:rsid w:val="00BC0616"/>
    <w:rsid w:val="00BE5E73"/>
    <w:rsid w:val="00BE6616"/>
    <w:rsid w:val="00C01301"/>
    <w:rsid w:val="00C30999"/>
    <w:rsid w:val="00C35E2C"/>
    <w:rsid w:val="00C4528B"/>
    <w:rsid w:val="00C73C51"/>
    <w:rsid w:val="00CA4597"/>
    <w:rsid w:val="00CC69B6"/>
    <w:rsid w:val="00CE5BF1"/>
    <w:rsid w:val="00D206BA"/>
    <w:rsid w:val="00D22C26"/>
    <w:rsid w:val="00D8046B"/>
    <w:rsid w:val="00D86F48"/>
    <w:rsid w:val="00DC0CED"/>
    <w:rsid w:val="00E22140"/>
    <w:rsid w:val="00E26055"/>
    <w:rsid w:val="00E32581"/>
    <w:rsid w:val="00E513A6"/>
    <w:rsid w:val="00E70091"/>
    <w:rsid w:val="00EF0F7D"/>
    <w:rsid w:val="00EF1608"/>
    <w:rsid w:val="00F60961"/>
    <w:rsid w:val="00F646AE"/>
    <w:rsid w:val="00F732F9"/>
    <w:rsid w:val="00F8662B"/>
    <w:rsid w:val="00FB6AAB"/>
    <w:rsid w:val="00FB7FA4"/>
    <w:rsid w:val="00FE1247"/>
    <w:rsid w:val="00FE16C8"/>
    <w:rsid w:val="00FE2532"/>
    <w:rsid w:val="00FE4D34"/>
    <w:rsid w:val="00FE7432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29EFE"/>
  <w15:docId w15:val="{C7576959-0103-4B47-AB73-6B47579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7504A5"/>
    <w:pPr>
      <w:outlineLvl w:val="0"/>
    </w:pPr>
    <w:rPr>
      <w:color w:val="000000"/>
      <w:kern w:val="36"/>
      <w:sz w:val="54"/>
      <w:szCs w:val="5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04A5"/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paragraph" w:customStyle="1" w:styleId="Default">
    <w:name w:val="Default"/>
    <w:rsid w:val="007504A5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7504A5"/>
    <w:pPr>
      <w:ind w:left="720"/>
      <w:contextualSpacing/>
    </w:pPr>
  </w:style>
  <w:style w:type="table" w:styleId="Reetkatablice">
    <w:name w:val="Table Grid"/>
    <w:basedOn w:val="Obinatablica"/>
    <w:uiPriority w:val="59"/>
    <w:rsid w:val="007504A5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rsid w:val="007504A5"/>
    <w:rPr>
      <w:color w:val="0000FF"/>
      <w:u w:val="single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7504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4A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4-isticanje6">
    <w:name w:val="List Table 4 Accent 6"/>
    <w:basedOn w:val="Obinatablica"/>
    <w:uiPriority w:val="49"/>
    <w:rsid w:val="009D31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1B69A2"/>
    <w:rPr>
      <w:color w:val="666666"/>
    </w:rPr>
  </w:style>
  <w:style w:type="character" w:styleId="Nerijeenospominjanje">
    <w:name w:val="Unresolved Mention"/>
    <w:basedOn w:val="Zadanifontodlomka"/>
    <w:uiPriority w:val="99"/>
    <w:semiHidden/>
    <w:unhideWhenUsed/>
    <w:rsid w:val="00B6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805424-4175-4F24-8CDB-7D1F09F05674}"/>
      </w:docPartPr>
      <w:docPartBody>
        <w:p w:rsidR="00D353E0" w:rsidRDefault="000C6A8F">
          <w:r w:rsidRPr="00092B3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F"/>
    <w:rsid w:val="000C6A8F"/>
    <w:rsid w:val="001848A5"/>
    <w:rsid w:val="001E7377"/>
    <w:rsid w:val="00307E2D"/>
    <w:rsid w:val="005E1190"/>
    <w:rsid w:val="00616EE8"/>
    <w:rsid w:val="00700960"/>
    <w:rsid w:val="00747E34"/>
    <w:rsid w:val="00C01301"/>
    <w:rsid w:val="00D353E0"/>
    <w:rsid w:val="00DC68CD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6A8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Zeba</cp:lastModifiedBy>
  <cp:revision>121</cp:revision>
  <cp:lastPrinted>2024-01-15T14:05:00Z</cp:lastPrinted>
  <dcterms:created xsi:type="dcterms:W3CDTF">2021-12-09T12:07:00Z</dcterms:created>
  <dcterms:modified xsi:type="dcterms:W3CDTF">2024-11-07T12:33:00Z</dcterms:modified>
</cp:coreProperties>
</file>