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590E" w14:textId="77777777" w:rsidR="006E4DEF" w:rsidRPr="00482E9D" w:rsidRDefault="006E4DEF" w:rsidP="006E4DEF">
      <w:pPr>
        <w:tabs>
          <w:tab w:val="center" w:pos="4320"/>
          <w:tab w:val="left" w:pos="6705"/>
        </w:tabs>
        <w:jc w:val="center"/>
        <w:rPr>
          <w:b/>
        </w:rPr>
      </w:pPr>
      <w:bookmarkStart w:id="0" w:name="_Hlk83732311"/>
      <w:r w:rsidRPr="00482E9D">
        <w:rPr>
          <w:b/>
        </w:rPr>
        <w:t>I</w:t>
      </w:r>
      <w:r>
        <w:rPr>
          <w:b/>
        </w:rPr>
        <w:t>ZJAVA</w:t>
      </w:r>
    </w:p>
    <w:p w14:paraId="59FB5E07" w14:textId="77777777" w:rsidR="006E4DEF" w:rsidRPr="00482E9D" w:rsidRDefault="006E4DEF" w:rsidP="006E4DEF">
      <w:pPr>
        <w:tabs>
          <w:tab w:val="center" w:pos="4320"/>
          <w:tab w:val="left" w:pos="6705"/>
        </w:tabs>
        <w:jc w:val="center"/>
        <w:rPr>
          <w:b/>
        </w:rPr>
      </w:pPr>
      <w:r>
        <w:rPr>
          <w:b/>
        </w:rPr>
        <w:t>O KORIŠTENIM POTPORAMA MALE VRIJEDNOSTI</w:t>
      </w:r>
    </w:p>
    <w:p w14:paraId="1B531AC5" w14:textId="77777777" w:rsidR="00B36A4D" w:rsidRDefault="00B36A4D" w:rsidP="00B36A4D">
      <w:pPr>
        <w:jc w:val="center"/>
        <w:rPr>
          <w:rFonts w:eastAsia="PMingLiU"/>
          <w:sz w:val="22"/>
          <w:lang w:eastAsia="zh-TW"/>
        </w:rPr>
      </w:pPr>
    </w:p>
    <w:p w14:paraId="454FF9CF" w14:textId="77777777" w:rsidR="00DC3C79" w:rsidRPr="00F732C3" w:rsidRDefault="00DC3C79" w:rsidP="00DC3C79">
      <w:pPr>
        <w:rPr>
          <w:rFonts w:eastAsia="PMingLiU"/>
          <w:sz w:val="22"/>
          <w:szCs w:val="22"/>
          <w:lang w:eastAsia="zh-TW"/>
        </w:rPr>
      </w:pPr>
      <w:r w:rsidRPr="00F732C3">
        <w:rPr>
          <w:rFonts w:eastAsia="PMingLiU"/>
          <w:b/>
          <w:sz w:val="22"/>
          <w:szCs w:val="22"/>
          <w:lang w:eastAsia="zh-TW"/>
        </w:rPr>
        <w:t>Potpora male vrijednosti</w:t>
      </w:r>
      <w:r w:rsidRPr="00F732C3">
        <w:rPr>
          <w:rFonts w:eastAsia="PMingLiU"/>
          <w:sz w:val="22"/>
          <w:szCs w:val="22"/>
          <w:lang w:eastAsia="zh-TW"/>
        </w:rPr>
        <w:t xml:space="preserve"> ne smije biti veća od </w:t>
      </w:r>
      <w:r>
        <w:rPr>
          <w:rFonts w:eastAsia="PMingLiU"/>
          <w:sz w:val="22"/>
          <w:szCs w:val="22"/>
          <w:lang w:eastAsia="zh-TW"/>
        </w:rPr>
        <w:t>3</w:t>
      </w:r>
      <w:r w:rsidRPr="00F732C3">
        <w:rPr>
          <w:rFonts w:eastAsia="PMingLiU"/>
          <w:sz w:val="22"/>
          <w:szCs w:val="22"/>
          <w:lang w:eastAsia="zh-TW"/>
        </w:rPr>
        <w:t xml:space="preserve">00.000 EUR u predmetnoj fiskalnoj godini te tijekom prethodne </w:t>
      </w:r>
      <w:r>
        <w:rPr>
          <w:rFonts w:eastAsia="PMingLiU"/>
          <w:sz w:val="22"/>
          <w:szCs w:val="22"/>
          <w:lang w:eastAsia="zh-TW"/>
        </w:rPr>
        <w:t xml:space="preserve"> tri </w:t>
      </w:r>
      <w:r w:rsidRPr="00F732C3">
        <w:rPr>
          <w:rFonts w:eastAsia="PMingLiU"/>
          <w:sz w:val="22"/>
          <w:szCs w:val="22"/>
          <w:lang w:eastAsia="zh-TW"/>
        </w:rPr>
        <w:t>fiskalne godine.</w:t>
      </w:r>
    </w:p>
    <w:p w14:paraId="282F46DA" w14:textId="34D7036D" w:rsidR="00DC3C79" w:rsidRPr="00F732C3" w:rsidRDefault="00DC3C79" w:rsidP="00DC3C79">
      <w:pPr>
        <w:rPr>
          <w:sz w:val="22"/>
          <w:szCs w:val="22"/>
        </w:rPr>
      </w:pPr>
      <w:r w:rsidRPr="00F732C3">
        <w:rPr>
          <w:rFonts w:eastAsia="PMingLiU"/>
          <w:sz w:val="22"/>
          <w:szCs w:val="22"/>
          <w:lang w:eastAsia="zh-TW"/>
        </w:rPr>
        <w:t>(</w:t>
      </w:r>
      <w:r w:rsidRPr="00F732C3">
        <w:rPr>
          <w:sz w:val="22"/>
          <w:szCs w:val="22"/>
        </w:rPr>
        <w:t xml:space="preserve">Uredba Komisije (EU) br. </w:t>
      </w:r>
      <w:bookmarkStart w:id="1" w:name="_Hlk171421150"/>
      <w:r>
        <w:rPr>
          <w:sz w:val="22"/>
          <w:szCs w:val="22"/>
        </w:rPr>
        <w:t xml:space="preserve">2023/2831 („Službeni list“ Europske unije </w:t>
      </w:r>
      <w:r w:rsidRPr="00F732C3">
        <w:rPr>
          <w:sz w:val="22"/>
          <w:szCs w:val="22"/>
        </w:rPr>
        <w:t>od 1</w:t>
      </w:r>
      <w:r w:rsidR="000042B8">
        <w:rPr>
          <w:sz w:val="22"/>
          <w:szCs w:val="22"/>
        </w:rPr>
        <w:t>5</w:t>
      </w:r>
      <w:r w:rsidRPr="00F732C3">
        <w:rPr>
          <w:sz w:val="22"/>
          <w:szCs w:val="22"/>
        </w:rPr>
        <w:t>. prosinca 20</w:t>
      </w:r>
      <w:r>
        <w:rPr>
          <w:sz w:val="22"/>
          <w:szCs w:val="22"/>
        </w:rPr>
        <w:t>2</w:t>
      </w:r>
      <w:r w:rsidRPr="00F732C3">
        <w:rPr>
          <w:sz w:val="22"/>
          <w:szCs w:val="22"/>
        </w:rPr>
        <w:t>3. godine</w:t>
      </w:r>
      <w:r>
        <w:rPr>
          <w:sz w:val="22"/>
          <w:szCs w:val="22"/>
        </w:rPr>
        <w:t>),</w:t>
      </w:r>
      <w:r w:rsidRPr="00F732C3">
        <w:rPr>
          <w:sz w:val="22"/>
          <w:szCs w:val="22"/>
        </w:rPr>
        <w:t xml:space="preserve"> </w:t>
      </w:r>
      <w:bookmarkEnd w:id="1"/>
      <w:r w:rsidRPr="00F732C3">
        <w:rPr>
          <w:sz w:val="22"/>
          <w:szCs w:val="22"/>
        </w:rPr>
        <w:t>o primjeni članaka 107. i 108. Ugovora o funkcioniranju Europske unije na de minimis potpore</w:t>
      </w:r>
      <w:r>
        <w:rPr>
          <w:sz w:val="22"/>
          <w:szCs w:val="22"/>
        </w:rPr>
        <w:t>.</w:t>
      </w:r>
    </w:p>
    <w:p w14:paraId="40E0286C" w14:textId="77777777" w:rsidR="00DC3C79" w:rsidRPr="00285684" w:rsidRDefault="00DC3C79" w:rsidP="00DC3C79">
      <w:pPr>
        <w:jc w:val="both"/>
        <w:rPr>
          <w:rFonts w:eastAsia="PMingLiU"/>
          <w:sz w:val="22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B36A4D" w:rsidRPr="00482E9D" w14:paraId="2778FB79" w14:textId="77777777" w:rsidTr="00B36A4D">
        <w:trPr>
          <w:jc w:val="center"/>
        </w:trPr>
        <w:tc>
          <w:tcPr>
            <w:tcW w:w="2160" w:type="dxa"/>
          </w:tcPr>
          <w:p w14:paraId="067B3073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482E9D">
              <w:rPr>
                <w:rFonts w:eastAsia="PMingLiU"/>
                <w:sz w:val="22"/>
                <w:szCs w:val="22"/>
                <w:lang w:eastAsia="zh-TW"/>
              </w:rPr>
              <w:t>Naziv prijavitelja:</w:t>
            </w:r>
          </w:p>
          <w:p w14:paraId="3EFE5F8E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3FA491C5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36A4D" w:rsidRPr="00482E9D" w14:paraId="35272636" w14:textId="77777777" w:rsidTr="00B36A4D">
        <w:trPr>
          <w:jc w:val="center"/>
        </w:trPr>
        <w:tc>
          <w:tcPr>
            <w:tcW w:w="2160" w:type="dxa"/>
          </w:tcPr>
          <w:p w14:paraId="675420AE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482E9D">
              <w:rPr>
                <w:rFonts w:eastAsia="PMingLiU"/>
                <w:sz w:val="22"/>
                <w:szCs w:val="22"/>
                <w:lang w:eastAsia="zh-TW"/>
              </w:rPr>
              <w:t xml:space="preserve">Adresa prijavitelja: </w:t>
            </w:r>
          </w:p>
          <w:p w14:paraId="2176973E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5D94EBCE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E4DEF" w:rsidRPr="00482E9D" w14:paraId="49C87385" w14:textId="77777777" w:rsidTr="00B36A4D">
        <w:trPr>
          <w:jc w:val="center"/>
        </w:trPr>
        <w:tc>
          <w:tcPr>
            <w:tcW w:w="2160" w:type="dxa"/>
          </w:tcPr>
          <w:p w14:paraId="39F1C06E" w14:textId="77777777" w:rsidR="006E4DEF" w:rsidRDefault="006E4DEF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  <w:p w14:paraId="0A701B80" w14:textId="77777777" w:rsidR="006E4DEF" w:rsidRPr="00482E9D" w:rsidRDefault="006E4DEF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09DBA152" w14:textId="77777777" w:rsidR="006E4DEF" w:rsidRPr="00482E9D" w:rsidRDefault="006E4DEF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36A4D" w:rsidRPr="00482E9D" w14:paraId="0D6A3B91" w14:textId="77777777" w:rsidTr="00B36A4D">
        <w:trPr>
          <w:jc w:val="center"/>
        </w:trPr>
        <w:tc>
          <w:tcPr>
            <w:tcW w:w="2160" w:type="dxa"/>
          </w:tcPr>
          <w:p w14:paraId="2A04A004" w14:textId="730A25E7" w:rsidR="00B36A4D" w:rsidRPr="00482E9D" w:rsidRDefault="00AE7EBE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402290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="00B36A4D" w:rsidRPr="00482E9D">
              <w:rPr>
                <w:rFonts w:eastAsia="PMingLiU"/>
                <w:sz w:val="22"/>
                <w:szCs w:val="22"/>
                <w:lang w:eastAsia="zh-TW"/>
              </w:rPr>
              <w:t>.</w:t>
            </w:r>
            <w:r w:rsidR="00D1791E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="00B36A4D" w:rsidRPr="00482E9D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B36A4D" w:rsidRPr="00482E9D" w14:paraId="7846349F" w14:textId="77777777" w:rsidTr="00B36A4D">
              <w:trPr>
                <w:trHeight w:val="775"/>
              </w:trPr>
              <w:tc>
                <w:tcPr>
                  <w:tcW w:w="3307" w:type="dxa"/>
                </w:tcPr>
                <w:p w14:paraId="0E7B861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</w:t>
                  </w:r>
                  <w:r w:rsidR="006E4DEF">
                    <w:rPr>
                      <w:rFonts w:eastAsia="PMingLiU"/>
                      <w:sz w:val="22"/>
                      <w:szCs w:val="22"/>
                      <w:lang w:eastAsia="zh-TW"/>
                    </w:rPr>
                    <w:t>i</w:t>
                  </w:r>
                </w:p>
              </w:tc>
              <w:tc>
                <w:tcPr>
                  <w:tcW w:w="3580" w:type="dxa"/>
                </w:tcPr>
                <w:p w14:paraId="33D48CAE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7C25C500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0039061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3C6AAF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6E4DEF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679A65E7" w14:textId="77777777" w:rsidR="00B36A4D" w:rsidRPr="00482E9D" w:rsidRDefault="00887F06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</w:p>
              </w:tc>
              <w:tc>
                <w:tcPr>
                  <w:tcW w:w="1984" w:type="dxa"/>
                </w:tcPr>
                <w:p w14:paraId="29443F6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3A408518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583EB22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B36A4D" w:rsidRPr="00482E9D" w14:paraId="64716B2B" w14:textId="77777777" w:rsidTr="00664A6A">
              <w:tc>
                <w:tcPr>
                  <w:tcW w:w="3307" w:type="dxa"/>
                </w:tcPr>
                <w:p w14:paraId="385DB485" w14:textId="77777777" w:rsidR="00B36A4D" w:rsidRPr="00482E9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14:paraId="7DE3166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BE031B6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2DFCBFD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EA17D94" w14:textId="77777777" w:rsidR="00B36A4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45B7A59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E4DEF" w:rsidRPr="00482E9D" w14:paraId="49E0BE5C" w14:textId="77777777" w:rsidTr="00664A6A">
              <w:tc>
                <w:tcPr>
                  <w:tcW w:w="3307" w:type="dxa"/>
                  <w:vAlign w:val="center"/>
                </w:tcPr>
                <w:p w14:paraId="6E292B5B" w14:textId="77777777" w:rsidR="006E4DEF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3C7140FD" w14:textId="77777777" w:rsidR="006E4DEF" w:rsidRPr="00482E9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FD6F85C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502C214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5DC5F3E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23EAF87" w14:textId="77777777" w:rsidR="006E4DEF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568B55E0" w14:textId="77777777" w:rsidTr="00664A6A">
              <w:tc>
                <w:tcPr>
                  <w:tcW w:w="3307" w:type="dxa"/>
                  <w:vAlign w:val="center"/>
                </w:tcPr>
                <w:p w14:paraId="4DF3B3FA" w14:textId="77777777" w:rsidR="00B36A4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194C4E85" w14:textId="77777777" w:rsidR="006E4DEF" w:rsidRPr="00482E9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F6D0FD9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605AEE8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313C12B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7E63BA6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701B3B88" w14:textId="77777777" w:rsidTr="00664A6A">
              <w:tc>
                <w:tcPr>
                  <w:tcW w:w="3307" w:type="dxa"/>
                  <w:vAlign w:val="center"/>
                </w:tcPr>
                <w:p w14:paraId="3A6A54E8" w14:textId="77777777" w:rsidR="00B36A4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1C481CA7" w14:textId="77777777" w:rsidR="006E4DEF" w:rsidRPr="00482E9D" w:rsidRDefault="006E4DEF" w:rsidP="00664A6A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57FFA61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9B50831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1083F67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475391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FC7C1FF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36A4D" w:rsidRPr="00482E9D" w14:paraId="160D014E" w14:textId="77777777" w:rsidTr="00B36A4D">
        <w:trPr>
          <w:jc w:val="center"/>
        </w:trPr>
        <w:tc>
          <w:tcPr>
            <w:tcW w:w="2160" w:type="dxa"/>
          </w:tcPr>
          <w:p w14:paraId="3F7BDAAE" w14:textId="73EC9A1D" w:rsidR="00B36A4D" w:rsidRPr="00482E9D" w:rsidRDefault="00AE7EBE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73524A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="00B36A4D" w:rsidRPr="00482E9D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0D81171C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B36A4D" w:rsidRPr="00482E9D" w14:paraId="4E65EC01" w14:textId="77777777" w:rsidTr="00B36A4D">
              <w:trPr>
                <w:trHeight w:val="775"/>
              </w:trPr>
              <w:tc>
                <w:tcPr>
                  <w:tcW w:w="3307" w:type="dxa"/>
                </w:tcPr>
                <w:p w14:paraId="2C60551B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</w:t>
                  </w:r>
                  <w:r w:rsidR="006E4DEF">
                    <w:rPr>
                      <w:rFonts w:eastAsia="PMingLiU"/>
                      <w:sz w:val="22"/>
                      <w:szCs w:val="22"/>
                      <w:lang w:eastAsia="zh-TW"/>
                    </w:rPr>
                    <w:t>i</w:t>
                  </w:r>
                </w:p>
                <w:p w14:paraId="06ADAEAD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012C95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7BC3B632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E318BF6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DD3102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6E4DEF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51F229F" w14:textId="77777777" w:rsidR="00B36A4D" w:rsidRPr="00482E9D" w:rsidRDefault="00887F06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</w:p>
              </w:tc>
              <w:tc>
                <w:tcPr>
                  <w:tcW w:w="1984" w:type="dxa"/>
                </w:tcPr>
                <w:p w14:paraId="26801D2F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1BEC4B60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5314574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B36A4D" w:rsidRPr="00482E9D" w14:paraId="3EF2151D" w14:textId="77777777" w:rsidTr="00B36A4D">
              <w:tc>
                <w:tcPr>
                  <w:tcW w:w="3307" w:type="dxa"/>
                  <w:vAlign w:val="center"/>
                </w:tcPr>
                <w:p w14:paraId="371BC3B2" w14:textId="77777777" w:rsidR="00C16B09" w:rsidRDefault="006E4DEF" w:rsidP="006E4DEF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3F2F5BA1" w14:textId="77777777" w:rsidR="00EC4DA8" w:rsidRPr="00482E9D" w:rsidRDefault="00EC4DA8" w:rsidP="006E4DEF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6DB12C5" w14:textId="77777777" w:rsidR="00B36A4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D6BDCE4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E06020D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78983DE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19498A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CB09FE0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710DA7AD" w14:textId="77777777" w:rsidTr="00B36A4D">
              <w:tc>
                <w:tcPr>
                  <w:tcW w:w="3307" w:type="dxa"/>
                </w:tcPr>
                <w:p w14:paraId="6820D0F9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DFDDFAF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F7B26C0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28A55F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011944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D71C7DF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63EA0DD5" w14:textId="77777777" w:rsidTr="00B36A4D">
              <w:tc>
                <w:tcPr>
                  <w:tcW w:w="3307" w:type="dxa"/>
                </w:tcPr>
                <w:p w14:paraId="33E686BE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2DCBFA45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54CFB57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552FD0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BC1561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30FE5A8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521A03D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36A4D" w:rsidRPr="00482E9D" w14:paraId="44E679F3" w14:textId="77777777" w:rsidTr="00B36A4D">
        <w:trPr>
          <w:jc w:val="center"/>
        </w:trPr>
        <w:tc>
          <w:tcPr>
            <w:tcW w:w="2160" w:type="dxa"/>
          </w:tcPr>
          <w:p w14:paraId="0BF7C935" w14:textId="1CBD9DD2" w:rsidR="00B36A4D" w:rsidRPr="00482E9D" w:rsidRDefault="00AE7EBE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U 20</w:t>
            </w:r>
            <w:r w:rsidR="002C01F5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="00B36A4D" w:rsidRPr="00482E9D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BEEAEC0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EB2D3F1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B36A4D" w:rsidRPr="00482E9D" w14:paraId="3AFC1432" w14:textId="77777777" w:rsidTr="00B36A4D">
              <w:trPr>
                <w:trHeight w:val="775"/>
              </w:trPr>
              <w:tc>
                <w:tcPr>
                  <w:tcW w:w="3307" w:type="dxa"/>
                </w:tcPr>
                <w:p w14:paraId="3D79965F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7C8AA1D6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D6F7B16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68D1EE01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8A495A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D0EC43F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6E4DEF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7A8B79C7" w14:textId="52778521" w:rsidR="00B36A4D" w:rsidRPr="00482E9D" w:rsidRDefault="00B4475C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</w:p>
              </w:tc>
              <w:tc>
                <w:tcPr>
                  <w:tcW w:w="1984" w:type="dxa"/>
                </w:tcPr>
                <w:p w14:paraId="53CBBFC7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4A891221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078957DB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6E4DEF" w:rsidRPr="00482E9D" w14:paraId="25A43100" w14:textId="77777777" w:rsidTr="006E4DEF">
              <w:trPr>
                <w:trHeight w:val="591"/>
              </w:trPr>
              <w:tc>
                <w:tcPr>
                  <w:tcW w:w="3307" w:type="dxa"/>
                </w:tcPr>
                <w:p w14:paraId="739F9F5F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14:paraId="4DB1FE37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07263D0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F6C089C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E935802" w14:textId="77777777" w:rsidR="006E4DEF" w:rsidRPr="00482E9D" w:rsidRDefault="006E4DEF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337D397C" w14:textId="77777777" w:rsidTr="00B36A4D">
              <w:tc>
                <w:tcPr>
                  <w:tcW w:w="3307" w:type="dxa"/>
                </w:tcPr>
                <w:p w14:paraId="26F8929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291D3AB2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161983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818DF0D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D31DF98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D5BBD6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1707AE73" w14:textId="77777777" w:rsidTr="00B36A4D">
              <w:tc>
                <w:tcPr>
                  <w:tcW w:w="3307" w:type="dxa"/>
                </w:tcPr>
                <w:p w14:paraId="66131E90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6887653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C2FF2DE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68508A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8A934D4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E5C53C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B36A4D" w:rsidRPr="00482E9D" w14:paraId="0573D937" w14:textId="77777777" w:rsidTr="00B36A4D">
              <w:tc>
                <w:tcPr>
                  <w:tcW w:w="3307" w:type="dxa"/>
                </w:tcPr>
                <w:p w14:paraId="1CBC367D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482E9D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7B832289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0D0ECC2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A17CC95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E103E95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03D946C" w14:textId="77777777" w:rsidR="00B36A4D" w:rsidRPr="00482E9D" w:rsidRDefault="00B36A4D" w:rsidP="00B36A4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860CEB3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36A4D" w:rsidRPr="00482E9D" w14:paraId="016BF1D0" w14:textId="77777777" w:rsidTr="00B36A4D">
        <w:trPr>
          <w:jc w:val="center"/>
        </w:trPr>
        <w:tc>
          <w:tcPr>
            <w:tcW w:w="2160" w:type="dxa"/>
          </w:tcPr>
          <w:p w14:paraId="58E13FB5" w14:textId="084C2373" w:rsidR="00B36A4D" w:rsidRPr="00482E9D" w:rsidRDefault="00B36A4D" w:rsidP="00402290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482E9D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6E4DEF">
              <w:rPr>
                <w:rFonts w:eastAsia="PMingLiU"/>
                <w:sz w:val="22"/>
                <w:szCs w:val="22"/>
                <w:lang w:eastAsia="zh-TW"/>
              </w:rPr>
              <w:t xml:space="preserve"> od 20</w:t>
            </w:r>
            <w:r w:rsidR="00402290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="006E4DEF">
              <w:rPr>
                <w:rFonts w:eastAsia="PMingLiU"/>
                <w:sz w:val="22"/>
                <w:szCs w:val="22"/>
                <w:lang w:eastAsia="zh-TW"/>
              </w:rPr>
              <w:t>.-202</w:t>
            </w:r>
            <w:r w:rsidR="00B4475C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="006E4DEF">
              <w:rPr>
                <w:rFonts w:eastAsia="PMingLiU"/>
                <w:sz w:val="22"/>
                <w:szCs w:val="22"/>
                <w:lang w:eastAsia="zh-TW"/>
              </w:rPr>
              <w:t xml:space="preserve">. u </w:t>
            </w:r>
            <w:r w:rsidR="001A6A44">
              <w:rPr>
                <w:rFonts w:eastAsia="PMingLiU"/>
                <w:sz w:val="22"/>
                <w:szCs w:val="22"/>
                <w:lang w:eastAsia="zh-TW"/>
              </w:rPr>
              <w:t xml:space="preserve"> eurima</w:t>
            </w:r>
          </w:p>
        </w:tc>
        <w:tc>
          <w:tcPr>
            <w:tcW w:w="13095" w:type="dxa"/>
          </w:tcPr>
          <w:p w14:paraId="5455FA30" w14:textId="77777777" w:rsidR="00B36A4D" w:rsidRPr="00482E9D" w:rsidRDefault="00B36A4D" w:rsidP="00B36A4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25285B08" w14:textId="77777777" w:rsidR="00B36A4D" w:rsidRPr="00482E9D" w:rsidRDefault="00B36A4D" w:rsidP="004C0EF0">
      <w:pPr>
        <w:rPr>
          <w:snapToGrid w:val="0"/>
          <w:sz w:val="22"/>
          <w:szCs w:val="22"/>
          <w:lang w:eastAsia="lt-LT"/>
        </w:rPr>
      </w:pPr>
      <w:r w:rsidRPr="00482E9D">
        <w:rPr>
          <w:snapToGrid w:val="0"/>
          <w:sz w:val="22"/>
          <w:szCs w:val="22"/>
          <w:lang w:eastAsia="lt-LT"/>
        </w:rPr>
        <w:t>Izjavljujemo da smo ispunili ugovorne obveze za korištene potpore male vrijedn</w:t>
      </w:r>
      <w:r w:rsidR="00285684">
        <w:rPr>
          <w:snapToGrid w:val="0"/>
          <w:sz w:val="22"/>
          <w:szCs w:val="22"/>
          <w:lang w:eastAsia="lt-LT"/>
        </w:rPr>
        <w:t>osti u gore navedenoj tablici.</w:t>
      </w:r>
    </w:p>
    <w:p w14:paraId="18390AAA" w14:textId="77777777" w:rsidR="00B36A4D" w:rsidRPr="00482E9D" w:rsidRDefault="00B36A4D" w:rsidP="004C0EF0">
      <w:pPr>
        <w:rPr>
          <w:sz w:val="22"/>
          <w:szCs w:val="22"/>
        </w:rPr>
      </w:pPr>
    </w:p>
    <w:p w14:paraId="5F5AE90B" w14:textId="77777777" w:rsidR="00B36A4D" w:rsidRPr="004C0EF0" w:rsidRDefault="00B36A4D" w:rsidP="004C0EF0">
      <w:pPr>
        <w:rPr>
          <w:bCs/>
          <w:sz w:val="22"/>
          <w:szCs w:val="22"/>
        </w:rPr>
      </w:pPr>
      <w:r w:rsidRPr="004C0EF0">
        <w:rPr>
          <w:bCs/>
          <w:sz w:val="22"/>
          <w:szCs w:val="22"/>
        </w:rPr>
        <w:t>Pod kaznenom i materijalnom odgovornošću izjavljujemo da su svi podaci navedeni u ovoj Izjavi istiniti, točni i potpuni.</w:t>
      </w:r>
    </w:p>
    <w:p w14:paraId="3DAB45EB" w14:textId="77777777" w:rsidR="00B36A4D" w:rsidRPr="00482E9D" w:rsidRDefault="00B36A4D" w:rsidP="004C0EF0">
      <w:pPr>
        <w:jc w:val="both"/>
        <w:rPr>
          <w:b/>
          <w:sz w:val="22"/>
          <w:szCs w:val="22"/>
        </w:rPr>
      </w:pPr>
    </w:p>
    <w:p w14:paraId="6EA60E5A" w14:textId="77777777" w:rsidR="00B36A4D" w:rsidRPr="00482E9D" w:rsidRDefault="00B36A4D" w:rsidP="00B36A4D">
      <w:pPr>
        <w:jc w:val="both"/>
        <w:rPr>
          <w:sz w:val="22"/>
          <w:szCs w:val="22"/>
        </w:rPr>
      </w:pPr>
    </w:p>
    <w:p w14:paraId="7381858F" w14:textId="77777777" w:rsidR="00B36A4D" w:rsidRDefault="00B36A4D" w:rsidP="004C0EF0">
      <w:pPr>
        <w:ind w:firstLine="709"/>
        <w:rPr>
          <w:bCs/>
          <w:sz w:val="22"/>
          <w:szCs w:val="22"/>
        </w:rPr>
      </w:pPr>
      <w:bookmarkStart w:id="2" w:name="_Hlk80879026"/>
      <w:r w:rsidRPr="004C0EF0">
        <w:rPr>
          <w:bCs/>
          <w:sz w:val="22"/>
          <w:szCs w:val="22"/>
        </w:rPr>
        <w:t>Mjesto i datum</w:t>
      </w:r>
      <w:r w:rsidRPr="004C0EF0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ab/>
      </w:r>
      <w:r w:rsidR="00285684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>M.P.</w:t>
      </w:r>
      <w:r w:rsidRPr="004C0EF0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ab/>
      </w:r>
      <w:r w:rsidR="00285684">
        <w:rPr>
          <w:bCs/>
          <w:sz w:val="22"/>
          <w:szCs w:val="22"/>
        </w:rPr>
        <w:tab/>
      </w:r>
      <w:r w:rsidR="00285684">
        <w:rPr>
          <w:bCs/>
          <w:sz w:val="22"/>
          <w:szCs w:val="22"/>
        </w:rPr>
        <w:tab/>
      </w:r>
      <w:r w:rsidR="00285684">
        <w:rPr>
          <w:bCs/>
          <w:sz w:val="22"/>
          <w:szCs w:val="22"/>
        </w:rPr>
        <w:tab/>
      </w:r>
      <w:r w:rsidRPr="004C0EF0">
        <w:rPr>
          <w:bCs/>
          <w:sz w:val="22"/>
          <w:szCs w:val="22"/>
        </w:rPr>
        <w:t>Za prijavitelja</w:t>
      </w:r>
    </w:p>
    <w:p w14:paraId="4AEDAA52" w14:textId="77777777" w:rsidR="004C0EF0" w:rsidRPr="004C0EF0" w:rsidRDefault="00285684" w:rsidP="00285684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</w:t>
      </w:r>
      <w:r w:rsidR="00B53404">
        <w:rPr>
          <w:bCs/>
          <w:sz w:val="22"/>
          <w:szCs w:val="22"/>
        </w:rPr>
        <w:t>________________</w:t>
      </w:r>
      <w:r>
        <w:rPr>
          <w:bCs/>
          <w:sz w:val="22"/>
          <w:szCs w:val="22"/>
        </w:rPr>
        <w:t>__</w:t>
      </w:r>
    </w:p>
    <w:p w14:paraId="1AABF0DF" w14:textId="77777777" w:rsidR="004C0EF0" w:rsidRPr="00B53404" w:rsidRDefault="00285684" w:rsidP="004C0EF0">
      <w:pPr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4C0EF0" w:rsidRPr="00B53404">
        <w:rPr>
          <w:bCs/>
          <w:sz w:val="22"/>
          <w:szCs w:val="22"/>
        </w:rPr>
        <w:t>(</w:t>
      </w:r>
      <w:r w:rsidR="00B36A4D" w:rsidRPr="00B53404">
        <w:rPr>
          <w:bCs/>
          <w:sz w:val="22"/>
          <w:szCs w:val="22"/>
        </w:rPr>
        <w:t>ime i prezime</w:t>
      </w:r>
      <w:r>
        <w:rPr>
          <w:bCs/>
          <w:sz w:val="22"/>
          <w:szCs w:val="22"/>
        </w:rPr>
        <w:t>)</w:t>
      </w:r>
    </w:p>
    <w:p w14:paraId="51444FC3" w14:textId="77777777" w:rsidR="004C0EF0" w:rsidRDefault="00285684" w:rsidP="00285684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______________________</w:t>
      </w:r>
    </w:p>
    <w:p w14:paraId="44B4C0E2" w14:textId="77777777" w:rsidR="00B36A4D" w:rsidRPr="00B53404" w:rsidRDefault="00285684" w:rsidP="004C0E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(</w:t>
      </w:r>
      <w:r w:rsidR="00B36A4D" w:rsidRPr="00B53404">
        <w:rPr>
          <w:bCs/>
          <w:sz w:val="22"/>
          <w:szCs w:val="22"/>
        </w:rPr>
        <w:t>p</w:t>
      </w:r>
      <w:r w:rsidR="004C0EF0" w:rsidRPr="00B53404">
        <w:rPr>
          <w:bCs/>
          <w:sz w:val="22"/>
          <w:szCs w:val="22"/>
        </w:rPr>
        <w:t>otpis)</w:t>
      </w:r>
    </w:p>
    <w:p w14:paraId="65587E28" w14:textId="77777777" w:rsidR="004C0EF0" w:rsidRDefault="004C0EF0" w:rsidP="004C0EF0">
      <w:pPr>
        <w:rPr>
          <w:bCs/>
          <w:sz w:val="22"/>
          <w:szCs w:val="22"/>
        </w:rPr>
      </w:pPr>
    </w:p>
    <w:bookmarkEnd w:id="2"/>
    <w:p w14:paraId="0EECBF7E" w14:textId="77777777" w:rsidR="004C0EF0" w:rsidRPr="004C0EF0" w:rsidRDefault="004C0EF0" w:rsidP="004C0EF0">
      <w:pPr>
        <w:rPr>
          <w:bCs/>
          <w:sz w:val="22"/>
          <w:szCs w:val="22"/>
        </w:rPr>
        <w:sectPr w:rsidR="004C0EF0" w:rsidRPr="004C0EF0" w:rsidSect="00B36A4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B7AFB06" w14:textId="77777777" w:rsidR="00840BFA" w:rsidRDefault="00883F54" w:rsidP="00D51EFD">
      <w:pPr>
        <w:jc w:val="center"/>
        <w:rPr>
          <w:b/>
        </w:rPr>
      </w:pPr>
      <w:r>
        <w:rPr>
          <w:b/>
        </w:rPr>
        <w:lastRenderedPageBreak/>
        <w:t>IZJAVA</w:t>
      </w:r>
    </w:p>
    <w:p w14:paraId="27FCDC23" w14:textId="77777777" w:rsidR="00840BFA" w:rsidRPr="005D407E" w:rsidRDefault="00D51EFD" w:rsidP="00840BFA">
      <w:pPr>
        <w:jc w:val="center"/>
        <w:rPr>
          <w:b/>
        </w:rPr>
      </w:pPr>
      <w:r w:rsidRPr="005D407E">
        <w:rPr>
          <w:b/>
        </w:rPr>
        <w:t>O POVEZANIM SUBJEKTIMA</w:t>
      </w:r>
    </w:p>
    <w:p w14:paraId="2A960514" w14:textId="77777777" w:rsidR="00D51EFD" w:rsidRPr="00507ED0" w:rsidRDefault="00D51EFD" w:rsidP="00D51EFD">
      <w:pPr>
        <w:rPr>
          <w:sz w:val="20"/>
          <w:szCs w:val="20"/>
        </w:rPr>
      </w:pPr>
    </w:p>
    <w:p w14:paraId="584DAC5A" w14:textId="77777777" w:rsidR="00D51EFD" w:rsidRPr="005D407E" w:rsidRDefault="00D51EFD" w:rsidP="00D51EFD">
      <w:pPr>
        <w:jc w:val="both"/>
      </w:pPr>
      <w:r w:rsidRPr="005D407E">
        <w:t>Ja,______________________________________________,OIB:______________________,</w:t>
      </w:r>
    </w:p>
    <w:p w14:paraId="36D9DB9A" w14:textId="77777777" w:rsidR="00D51EFD" w:rsidRPr="005D407E" w:rsidRDefault="00D51EFD" w:rsidP="00D51EFD">
      <w:pPr>
        <w:jc w:val="both"/>
      </w:pPr>
      <w:r w:rsidRPr="005D407E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5ECA73CB" w14:textId="77777777" w:rsidR="00D51EFD" w:rsidRPr="005D407E" w:rsidRDefault="00D51EFD" w:rsidP="00D51EFD">
      <w:pPr>
        <w:jc w:val="both"/>
      </w:pPr>
    </w:p>
    <w:p w14:paraId="17C90C37" w14:textId="77777777" w:rsidR="00D51EFD" w:rsidRPr="005D407E" w:rsidRDefault="00D51EFD" w:rsidP="00D51EFD">
      <w:pPr>
        <w:jc w:val="both"/>
      </w:pPr>
      <w:r w:rsidRPr="005D407E">
        <w:t>iz____________________________________________</w:t>
      </w:r>
      <w:r w:rsidR="003750C6" w:rsidRPr="005D407E">
        <w:t>__________________________, kao</w:t>
      </w:r>
    </w:p>
    <w:p w14:paraId="16E648D0" w14:textId="77777777" w:rsidR="00D51EFD" w:rsidRPr="005D407E" w:rsidRDefault="00D51EFD" w:rsidP="00D51EFD">
      <w:pPr>
        <w:jc w:val="both"/>
      </w:pPr>
      <w:r w:rsidRPr="005D407E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1B841B32" w14:textId="77777777" w:rsidR="00D51EFD" w:rsidRPr="005D407E" w:rsidRDefault="00D51EFD" w:rsidP="00D51EFD">
      <w:pPr>
        <w:jc w:val="both"/>
      </w:pPr>
    </w:p>
    <w:p w14:paraId="36141984" w14:textId="77777777" w:rsidR="00D51EFD" w:rsidRPr="005D407E" w:rsidRDefault="00883F54" w:rsidP="00D51EFD">
      <w:pPr>
        <w:jc w:val="both"/>
      </w:pPr>
      <w:r>
        <w:t>odgovorna osoba</w:t>
      </w:r>
      <w:r w:rsidR="00D51EFD" w:rsidRPr="005D407E">
        <w:t>/vlasnik poslovnog subjekta________</w:t>
      </w:r>
      <w:r w:rsidR="003750C6" w:rsidRPr="005D407E">
        <w:t>______________________________,</w:t>
      </w:r>
    </w:p>
    <w:p w14:paraId="3C23BA50" w14:textId="77777777" w:rsidR="00D51EFD" w:rsidRPr="005D407E" w:rsidRDefault="00D51EFD" w:rsidP="00D51EFD">
      <w:pPr>
        <w:ind w:left="4956" w:firstLine="708"/>
        <w:jc w:val="both"/>
        <w:rPr>
          <w:vertAlign w:val="superscript"/>
        </w:rPr>
      </w:pPr>
      <w:r w:rsidRPr="005D407E">
        <w:rPr>
          <w:vertAlign w:val="superscript"/>
        </w:rPr>
        <w:t xml:space="preserve">                    (puni naziv)</w:t>
      </w:r>
    </w:p>
    <w:p w14:paraId="41AF7557" w14:textId="77777777" w:rsidR="00D51EFD" w:rsidRPr="005D407E" w:rsidRDefault="00D51EFD" w:rsidP="00D51EFD">
      <w:pPr>
        <w:jc w:val="both"/>
        <w:rPr>
          <w:vertAlign w:val="superscript"/>
        </w:rPr>
      </w:pPr>
    </w:p>
    <w:p w14:paraId="03356220" w14:textId="77777777" w:rsidR="00D51EFD" w:rsidRPr="005D407E" w:rsidRDefault="003750C6" w:rsidP="00D51EFD">
      <w:pPr>
        <w:jc w:val="both"/>
      </w:pPr>
      <w:r w:rsidRPr="005D407E">
        <w:t>OIB:_______________</w:t>
      </w:r>
      <w:r w:rsidR="009F5026" w:rsidRPr="005D407E">
        <w:t xml:space="preserve"> </w:t>
      </w:r>
      <w:r w:rsidRPr="005D407E">
        <w:t xml:space="preserve">sa </w:t>
      </w:r>
      <w:r w:rsidR="00D51EFD" w:rsidRPr="005D407E">
        <w:t>sjedištem u _____________</w:t>
      </w:r>
      <w:r w:rsidRPr="005D407E">
        <w:t>_______________________________</w:t>
      </w:r>
    </w:p>
    <w:p w14:paraId="32021F19" w14:textId="77777777" w:rsidR="00D51EFD" w:rsidRPr="005D407E" w:rsidRDefault="00D51EFD" w:rsidP="00D51EFD">
      <w:pPr>
        <w:jc w:val="both"/>
      </w:pPr>
      <w:r w:rsidRPr="005D407E">
        <w:rPr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5D407E">
        <w:rPr>
          <w:vertAlign w:val="superscript"/>
        </w:rPr>
        <w:t xml:space="preserve">            </w:t>
      </w:r>
      <w:r w:rsidRPr="005D407E">
        <w:rPr>
          <w:vertAlign w:val="superscript"/>
        </w:rPr>
        <w:t>(puna adresa)</w:t>
      </w:r>
    </w:p>
    <w:p w14:paraId="166FC1C7" w14:textId="77777777" w:rsidR="00C94F3F" w:rsidRDefault="00C94F3F" w:rsidP="00D51EFD">
      <w:pPr>
        <w:jc w:val="both"/>
        <w:rPr>
          <w:sz w:val="22"/>
          <w:szCs w:val="22"/>
        </w:rPr>
      </w:pPr>
    </w:p>
    <w:p w14:paraId="5869A28B" w14:textId="77777777" w:rsidR="00C94F3F" w:rsidRDefault="00C94F3F" w:rsidP="00D51EFD">
      <w:pPr>
        <w:jc w:val="both"/>
        <w:rPr>
          <w:sz w:val="22"/>
          <w:szCs w:val="22"/>
        </w:rPr>
      </w:pPr>
    </w:p>
    <w:p w14:paraId="678D91A0" w14:textId="77777777" w:rsidR="00D51EFD" w:rsidRPr="005D407E" w:rsidRDefault="00D51EFD" w:rsidP="00D51EFD">
      <w:pPr>
        <w:jc w:val="both"/>
        <w:rPr>
          <w:i/>
          <w:sz w:val="22"/>
          <w:szCs w:val="22"/>
        </w:rPr>
      </w:pPr>
      <w:r w:rsidRPr="005D407E">
        <w:rPr>
          <w:sz w:val="22"/>
          <w:szCs w:val="22"/>
        </w:rPr>
        <w:t xml:space="preserve">izjavljujem da poslovni subjekt </w:t>
      </w:r>
      <w:r w:rsidRPr="005D407E">
        <w:rPr>
          <w:b/>
          <w:bCs/>
          <w:i/>
          <w:sz w:val="22"/>
          <w:szCs w:val="22"/>
        </w:rPr>
        <w:t>(zaokružiti jednu od ponuđenih tvrdnji)</w:t>
      </w:r>
    </w:p>
    <w:p w14:paraId="3D188CE1" w14:textId="3FB19442" w:rsidR="00C94F3F" w:rsidRPr="00C94F3F" w:rsidRDefault="00C94F3F" w:rsidP="00C94F3F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C94F3F">
        <w:rPr>
          <w:rFonts w:ascii="Calibri" w:hAnsi="Calibri" w:cs="Calibri"/>
          <w:sz w:val="20"/>
          <w:szCs w:val="20"/>
        </w:rPr>
        <w:t xml:space="preserve">nije povezan s drugim poslovnim subjektima na način da se temeljem </w:t>
      </w:r>
      <w:r w:rsidRPr="00D0500B">
        <w:rPr>
          <w:rFonts w:ascii="Calibri" w:hAnsi="Calibri" w:cs="Calibri"/>
          <w:sz w:val="20"/>
          <w:szCs w:val="20"/>
        </w:rPr>
        <w:t>članka 2. stavka 2.</w:t>
      </w:r>
      <w:r w:rsidRPr="00C94F3F">
        <w:rPr>
          <w:rFonts w:ascii="Calibri" w:hAnsi="Calibri" w:cs="Calibri"/>
          <w:sz w:val="20"/>
          <w:szCs w:val="20"/>
        </w:rPr>
        <w:t xml:space="preserve"> </w:t>
      </w:r>
      <w:r w:rsidR="005C106F" w:rsidRPr="00D0500B">
        <w:rPr>
          <w:rFonts w:ascii="Calibri" w:hAnsi="Calibri" w:cs="Calibri"/>
          <w:sz w:val="20"/>
          <w:szCs w:val="20"/>
        </w:rPr>
        <w:t>Uredbe</w:t>
      </w:r>
      <w:r w:rsidR="005C106F" w:rsidRPr="005C106F">
        <w:rPr>
          <w:rFonts w:asciiTheme="minorHAnsi" w:hAnsiTheme="minorHAnsi" w:cstheme="minorHAnsi"/>
          <w:sz w:val="20"/>
          <w:szCs w:val="20"/>
        </w:rPr>
        <w:t xml:space="preserve"> Komisije (EU) br. 2023/2831 („Službeni list“ Europske unije od 1</w:t>
      </w:r>
      <w:r w:rsidR="000042B8">
        <w:rPr>
          <w:rFonts w:asciiTheme="minorHAnsi" w:hAnsiTheme="minorHAnsi" w:cstheme="minorHAnsi"/>
          <w:sz w:val="20"/>
          <w:szCs w:val="20"/>
        </w:rPr>
        <w:t>5</w:t>
      </w:r>
      <w:r w:rsidR="005C106F" w:rsidRPr="005C106F">
        <w:rPr>
          <w:rFonts w:asciiTheme="minorHAnsi" w:hAnsiTheme="minorHAnsi" w:cstheme="minorHAnsi"/>
          <w:sz w:val="20"/>
          <w:szCs w:val="20"/>
        </w:rPr>
        <w:t>. prosinca 2023. godine</w:t>
      </w:r>
      <w:r w:rsidR="005C106F" w:rsidRPr="00C94F3F">
        <w:rPr>
          <w:rFonts w:ascii="Calibri" w:hAnsi="Calibri" w:cs="Calibri"/>
          <w:sz w:val="20"/>
          <w:szCs w:val="20"/>
        </w:rPr>
        <w:t xml:space="preserve"> </w:t>
      </w:r>
      <w:r w:rsidRPr="00C94F3F">
        <w:rPr>
          <w:rFonts w:ascii="Calibri" w:hAnsi="Calibri" w:cs="Calibri"/>
          <w:sz w:val="20"/>
          <w:szCs w:val="20"/>
        </w:rPr>
        <w:t xml:space="preserve">o primjeni članaka 107. i 108. Ugovora o funkcioniranju Europske unije na potpore </w:t>
      </w:r>
      <w:r w:rsidRPr="00C94F3F">
        <w:rPr>
          <w:rFonts w:ascii="Calibri" w:hAnsi="Calibri" w:cs="Calibri"/>
          <w:i/>
          <w:sz w:val="20"/>
          <w:szCs w:val="20"/>
        </w:rPr>
        <w:t>de minimis</w:t>
      </w:r>
      <w:r w:rsidRPr="00C94F3F">
        <w:rPr>
          <w:rFonts w:ascii="Calibri" w:hAnsi="Calibri" w:cs="Calibri"/>
          <w:sz w:val="20"/>
          <w:szCs w:val="20"/>
        </w:rPr>
        <w:t xml:space="preserve"> u poljoprivrednom sektoru tako povezana poduzeća smatraju "jednim poduzetnikom"</w:t>
      </w:r>
      <w:r w:rsidRPr="00C94F3F"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14:paraId="71E160D6" w14:textId="77777777" w:rsidR="00C94F3F" w:rsidRPr="00C94F3F" w:rsidRDefault="00C94F3F" w:rsidP="00C94F3F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C94F3F">
        <w:rPr>
          <w:rFonts w:ascii="Calibri" w:hAnsi="Calibri" w:cs="Calibri"/>
          <w:sz w:val="20"/>
          <w:szCs w:val="20"/>
        </w:rPr>
        <w:t>je povezan sa slijedećim poslovnim subjektima (navesti naziv, OIB te sjedište poslovnog subjekta) način da se temeljem članka 2. stavka 2. Uredbe o potporama male vrijednosti tako povezana poduzeća smatraju "jednim poduzetnikom":</w:t>
      </w:r>
    </w:p>
    <w:p w14:paraId="6E4CEE6C" w14:textId="77777777" w:rsidR="00C94F3F" w:rsidRPr="00C94F3F" w:rsidRDefault="00C94F3F" w:rsidP="00C94F3F">
      <w:pPr>
        <w:spacing w:line="276" w:lineRule="auto"/>
        <w:ind w:left="720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186388AB" w14:textId="77777777" w:rsidR="00C94F3F" w:rsidRDefault="00C94F3F" w:rsidP="00C94F3F">
      <w:pPr>
        <w:numPr>
          <w:ilvl w:val="1"/>
          <w:numId w:val="9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94F3F">
        <w:rPr>
          <w:rFonts w:ascii="Calibri" w:hAnsi="Calibri" w:cs="Calibri"/>
          <w:sz w:val="20"/>
          <w:szCs w:val="20"/>
        </w:rPr>
        <w:t>_____________________________________</w:t>
      </w:r>
    </w:p>
    <w:p w14:paraId="3D7EBD19" w14:textId="77777777" w:rsidR="00C94F3F" w:rsidRPr="00C94F3F" w:rsidRDefault="00C94F3F" w:rsidP="00C94F3F">
      <w:pPr>
        <w:spacing w:line="276" w:lineRule="auto"/>
        <w:ind w:left="1440"/>
        <w:contextualSpacing/>
        <w:jc w:val="both"/>
        <w:rPr>
          <w:rFonts w:ascii="Calibri" w:hAnsi="Calibri" w:cs="Calibri"/>
          <w:sz w:val="20"/>
          <w:szCs w:val="20"/>
        </w:rPr>
      </w:pPr>
    </w:p>
    <w:p w14:paraId="42292BAB" w14:textId="77777777" w:rsidR="00C94F3F" w:rsidRDefault="00C94F3F" w:rsidP="00C94F3F">
      <w:pPr>
        <w:numPr>
          <w:ilvl w:val="1"/>
          <w:numId w:val="9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94F3F">
        <w:rPr>
          <w:rFonts w:ascii="Calibri" w:hAnsi="Calibri" w:cs="Calibri"/>
          <w:sz w:val="20"/>
          <w:szCs w:val="20"/>
        </w:rPr>
        <w:t>_____________________________________</w:t>
      </w:r>
    </w:p>
    <w:p w14:paraId="407D12D1" w14:textId="77777777" w:rsidR="00C94F3F" w:rsidRDefault="00C94F3F" w:rsidP="00C94F3F">
      <w:pPr>
        <w:pStyle w:val="Odlomakpopisa"/>
        <w:rPr>
          <w:rFonts w:ascii="Calibri" w:hAnsi="Calibri" w:cs="Calibri"/>
          <w:sz w:val="20"/>
          <w:szCs w:val="20"/>
        </w:rPr>
      </w:pPr>
    </w:p>
    <w:p w14:paraId="1947B1A5" w14:textId="77777777" w:rsidR="00C94F3F" w:rsidRPr="00C94F3F" w:rsidRDefault="00C94F3F" w:rsidP="00C94F3F">
      <w:pPr>
        <w:spacing w:line="276" w:lineRule="auto"/>
        <w:ind w:left="1440"/>
        <w:contextualSpacing/>
        <w:jc w:val="both"/>
        <w:rPr>
          <w:rFonts w:ascii="Calibri" w:hAnsi="Calibri" w:cs="Calibri"/>
          <w:sz w:val="20"/>
          <w:szCs w:val="20"/>
        </w:rPr>
      </w:pPr>
    </w:p>
    <w:p w14:paraId="6E76D8FC" w14:textId="77777777" w:rsidR="00C94F3F" w:rsidRPr="00C94F3F" w:rsidRDefault="00C94F3F" w:rsidP="00C94F3F">
      <w:pPr>
        <w:numPr>
          <w:ilvl w:val="1"/>
          <w:numId w:val="9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94F3F">
        <w:rPr>
          <w:rFonts w:ascii="Calibri" w:hAnsi="Calibri" w:cs="Calibri"/>
          <w:sz w:val="20"/>
          <w:szCs w:val="20"/>
        </w:rPr>
        <w:t>_____________________________________</w:t>
      </w:r>
    </w:p>
    <w:p w14:paraId="25BBAD6E" w14:textId="77777777" w:rsidR="00D51EFD" w:rsidRPr="00507ED0" w:rsidRDefault="00D51EFD" w:rsidP="00D51EFD">
      <w:pPr>
        <w:jc w:val="both"/>
        <w:rPr>
          <w:sz w:val="14"/>
          <w:szCs w:val="14"/>
        </w:rPr>
      </w:pPr>
    </w:p>
    <w:p w14:paraId="2BF90A29" w14:textId="77777777" w:rsidR="00D51EFD" w:rsidRPr="00507ED0" w:rsidRDefault="00D51EFD" w:rsidP="00D51EFD">
      <w:pPr>
        <w:jc w:val="both"/>
      </w:pPr>
      <w:r w:rsidRPr="00507ED0">
        <w:t>________________________</w:t>
      </w:r>
    </w:p>
    <w:p w14:paraId="0C079F63" w14:textId="77777777" w:rsidR="00D51EFD" w:rsidRPr="005D407E" w:rsidRDefault="00D51EFD" w:rsidP="00D51EFD">
      <w:pPr>
        <w:jc w:val="both"/>
        <w:rPr>
          <w:vertAlign w:val="superscript"/>
        </w:rPr>
      </w:pPr>
      <w:r w:rsidRPr="005D407E">
        <w:rPr>
          <w:sz w:val="22"/>
          <w:szCs w:val="22"/>
          <w:vertAlign w:val="superscript"/>
        </w:rPr>
        <w:t xml:space="preserve">                           </w:t>
      </w:r>
      <w:r w:rsidRPr="005D407E">
        <w:rPr>
          <w:vertAlign w:val="superscript"/>
        </w:rPr>
        <w:t>(mjesto i datum)</w:t>
      </w:r>
    </w:p>
    <w:p w14:paraId="1B7A604D" w14:textId="77777777" w:rsidR="004D49DE" w:rsidRDefault="00D51EFD" w:rsidP="004D49DE">
      <w:pPr>
        <w:ind w:left="4248" w:firstLine="708"/>
        <w:jc w:val="both"/>
        <w:rPr>
          <w:sz w:val="20"/>
          <w:szCs w:val="20"/>
          <w:vertAlign w:val="superscript"/>
        </w:rPr>
      </w:pPr>
      <w:r w:rsidRPr="00507ED0">
        <w:t>______________________________</w:t>
      </w:r>
    </w:p>
    <w:p w14:paraId="40CD1A74" w14:textId="77777777" w:rsidR="00D51EFD" w:rsidRPr="004D49DE" w:rsidRDefault="00D51EFD" w:rsidP="004D49DE">
      <w:pPr>
        <w:ind w:left="4248" w:firstLine="708"/>
        <w:jc w:val="both"/>
        <w:rPr>
          <w:sz w:val="20"/>
          <w:szCs w:val="20"/>
          <w:vertAlign w:val="superscript"/>
        </w:rPr>
      </w:pPr>
      <w:r w:rsidRPr="005D407E">
        <w:rPr>
          <w:vertAlign w:val="superscript"/>
        </w:rPr>
        <w:t xml:space="preserve"> (potpis odgovorne osobe/vlasnika poslovnog subjekta)</w:t>
      </w:r>
    </w:p>
    <w:p w14:paraId="177C9BA0" w14:textId="77777777" w:rsidR="00C94F3F" w:rsidRDefault="00C94F3F" w:rsidP="00D51EFD">
      <w:pPr>
        <w:rPr>
          <w:b/>
          <w:sz w:val="20"/>
          <w:szCs w:val="20"/>
          <w:u w:val="single"/>
        </w:rPr>
      </w:pPr>
    </w:p>
    <w:p w14:paraId="226B078B" w14:textId="77777777" w:rsidR="00D51EFD" w:rsidRPr="00507ED0" w:rsidRDefault="00D51EFD" w:rsidP="00D51EFD">
      <w:pPr>
        <w:rPr>
          <w:b/>
          <w:sz w:val="20"/>
          <w:szCs w:val="20"/>
          <w:u w:val="single"/>
        </w:rPr>
      </w:pPr>
      <w:r w:rsidRPr="00507ED0">
        <w:rPr>
          <w:b/>
          <w:sz w:val="20"/>
          <w:szCs w:val="20"/>
          <w:u w:val="single"/>
        </w:rPr>
        <w:t>Pojašnjenje:</w:t>
      </w:r>
    </w:p>
    <w:p w14:paraId="7F0D1EBB" w14:textId="77777777" w:rsidR="00D51EFD" w:rsidRPr="00507ED0" w:rsidRDefault="00D51EFD" w:rsidP="00883F54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3560F7D3" w14:textId="77777777" w:rsidR="00D51EFD" w:rsidRPr="00507ED0" w:rsidRDefault="00D51EFD" w:rsidP="00883F54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(a) jedno poduzeće ima većinu glasačkih prava dioničara ili članova u drugom poduzeću;</w:t>
      </w:r>
    </w:p>
    <w:p w14:paraId="64103849" w14:textId="77777777" w:rsidR="00D51EFD" w:rsidRPr="00507ED0" w:rsidRDefault="00D51EFD" w:rsidP="00883F54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5D4C322B" w14:textId="77777777" w:rsidR="00D51EFD" w:rsidRPr="00507ED0" w:rsidRDefault="00D51EFD" w:rsidP="00883F54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4F2D79CE" w14:textId="77777777" w:rsidR="00D51EFD" w:rsidRPr="00507ED0" w:rsidRDefault="00D51EFD" w:rsidP="00883F54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EA6BA0A" w14:textId="77777777" w:rsidR="00C94F3F" w:rsidRPr="00C94F3F" w:rsidRDefault="00D51EFD" w:rsidP="00C94F3F">
      <w:pPr>
        <w:jc w:val="both"/>
        <w:rPr>
          <w:sz w:val="20"/>
          <w:szCs w:val="20"/>
        </w:rPr>
      </w:pPr>
      <w:r w:rsidRPr="00507ED0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5236A1D9" w14:textId="77777777" w:rsidR="009E45EE" w:rsidRDefault="009E45EE" w:rsidP="00D51EFD">
      <w:pPr>
        <w:jc w:val="center"/>
        <w:rPr>
          <w:b/>
          <w:bCs/>
        </w:rPr>
      </w:pPr>
    </w:p>
    <w:p w14:paraId="37D2C199" w14:textId="77777777" w:rsidR="009E45EE" w:rsidRDefault="009E45EE" w:rsidP="00D51EFD">
      <w:pPr>
        <w:jc w:val="center"/>
        <w:rPr>
          <w:b/>
          <w:bCs/>
        </w:rPr>
      </w:pPr>
    </w:p>
    <w:p w14:paraId="2EFC5EAE" w14:textId="77777777" w:rsidR="009E45EE" w:rsidRDefault="009E45EE" w:rsidP="00D51EFD">
      <w:pPr>
        <w:jc w:val="center"/>
        <w:rPr>
          <w:b/>
          <w:bCs/>
        </w:rPr>
      </w:pPr>
    </w:p>
    <w:p w14:paraId="7D3BE22D" w14:textId="2B59CC39" w:rsidR="00840BFA" w:rsidRDefault="00D51EFD" w:rsidP="00D51EFD">
      <w:pPr>
        <w:jc w:val="center"/>
        <w:rPr>
          <w:b/>
          <w:bCs/>
        </w:rPr>
      </w:pPr>
      <w:r w:rsidRPr="008562CD">
        <w:rPr>
          <w:b/>
          <w:bCs/>
        </w:rPr>
        <w:lastRenderedPageBreak/>
        <w:t xml:space="preserve">IZJAVA </w:t>
      </w:r>
    </w:p>
    <w:p w14:paraId="7D60E2A9" w14:textId="77777777" w:rsidR="00D51EFD" w:rsidRPr="008562CD" w:rsidRDefault="00D51EFD" w:rsidP="00D51EFD">
      <w:pPr>
        <w:jc w:val="center"/>
        <w:rPr>
          <w:b/>
          <w:bCs/>
        </w:rPr>
      </w:pPr>
      <w:r w:rsidRPr="008562CD">
        <w:rPr>
          <w:b/>
          <w:bCs/>
        </w:rPr>
        <w:t>O NEPOSTOJANJU DVOSTRUKOG FINANCIRANJA ISTIH TROŠKOVA</w:t>
      </w:r>
    </w:p>
    <w:p w14:paraId="08E47997" w14:textId="77777777" w:rsidR="00D51EFD" w:rsidRPr="008562CD" w:rsidRDefault="00D51EFD" w:rsidP="00D51EFD">
      <w:pPr>
        <w:jc w:val="both"/>
        <w:rPr>
          <w:b/>
          <w:bCs/>
        </w:rPr>
      </w:pPr>
    </w:p>
    <w:p w14:paraId="401943A3" w14:textId="77777777" w:rsidR="00D51EFD" w:rsidRPr="008562CD" w:rsidRDefault="00D51EFD" w:rsidP="00D51EFD">
      <w:pPr>
        <w:jc w:val="both"/>
        <w:rPr>
          <w:rFonts w:eastAsia="PMingLiU"/>
          <w:lang w:eastAsia="zh-TW"/>
        </w:rPr>
      </w:pPr>
    </w:p>
    <w:p w14:paraId="24449D62" w14:textId="77777777" w:rsidR="00D51EFD" w:rsidRPr="008562CD" w:rsidRDefault="00D51EFD" w:rsidP="00D51EFD">
      <w:pPr>
        <w:jc w:val="both"/>
        <w:rPr>
          <w:rFonts w:eastAsia="PMingLiU"/>
          <w:lang w:eastAsia="zh-TW"/>
        </w:rPr>
      </w:pPr>
    </w:p>
    <w:p w14:paraId="775671EB" w14:textId="77777777" w:rsidR="00D51EFD" w:rsidRPr="00883F54" w:rsidRDefault="003750C6" w:rsidP="00D51EFD">
      <w:pPr>
        <w:jc w:val="both"/>
        <w:rPr>
          <w:rFonts w:eastAsia="PMingLiU"/>
          <w:sz w:val="22"/>
          <w:lang w:eastAsia="zh-TW"/>
        </w:rPr>
      </w:pPr>
      <w:r w:rsidRPr="00883F54">
        <w:rPr>
          <w:rFonts w:eastAsia="PMingLiU"/>
          <w:sz w:val="22"/>
          <w:lang w:eastAsia="zh-TW"/>
        </w:rPr>
        <w:t>kojom se izjavljuje da</w:t>
      </w:r>
    </w:p>
    <w:p w14:paraId="4A5D42DA" w14:textId="77777777" w:rsidR="00D51EFD" w:rsidRPr="00883F54" w:rsidRDefault="00D51EFD" w:rsidP="00D51EFD">
      <w:pPr>
        <w:jc w:val="both"/>
        <w:rPr>
          <w:rFonts w:eastAsia="PMingLiU"/>
          <w:b/>
          <w:sz w:val="22"/>
          <w:lang w:eastAsia="zh-TW"/>
        </w:rPr>
      </w:pPr>
    </w:p>
    <w:p w14:paraId="76DA700C" w14:textId="77777777" w:rsidR="00D51EFD" w:rsidRPr="00883F54" w:rsidRDefault="00D51EFD" w:rsidP="00D51EFD">
      <w:pPr>
        <w:jc w:val="both"/>
        <w:rPr>
          <w:rFonts w:eastAsia="PMingLiU"/>
          <w:b/>
          <w:sz w:val="22"/>
          <w:lang w:eastAsia="zh-TW"/>
        </w:rPr>
      </w:pPr>
    </w:p>
    <w:p w14:paraId="350967CF" w14:textId="77777777" w:rsidR="00D51EFD" w:rsidRPr="00883F54" w:rsidRDefault="00D51EFD" w:rsidP="00D51EFD">
      <w:pPr>
        <w:jc w:val="both"/>
        <w:rPr>
          <w:rFonts w:eastAsia="PMingLiU"/>
          <w:b/>
          <w:sz w:val="22"/>
          <w:lang w:eastAsia="zh-TW"/>
        </w:rPr>
      </w:pPr>
    </w:p>
    <w:p w14:paraId="44E035F5" w14:textId="77777777" w:rsidR="00D51EFD" w:rsidRPr="00883F54" w:rsidRDefault="003750C6" w:rsidP="00D51EFD">
      <w:pPr>
        <w:jc w:val="both"/>
        <w:rPr>
          <w:rFonts w:eastAsia="PMingLiU"/>
          <w:b/>
          <w:sz w:val="22"/>
          <w:lang w:eastAsia="zh-TW"/>
        </w:rPr>
      </w:pPr>
      <w:r w:rsidRPr="00883F54">
        <w:rPr>
          <w:rFonts w:eastAsia="PMingLiU"/>
          <w:b/>
          <w:sz w:val="22"/>
          <w:lang w:eastAsia="zh-TW"/>
        </w:rPr>
        <w:t>Prijavitelj:</w:t>
      </w:r>
    </w:p>
    <w:p w14:paraId="6882D5F6" w14:textId="77777777" w:rsidR="00D51EFD" w:rsidRPr="008562CD" w:rsidRDefault="00D51EFD" w:rsidP="00D51EFD">
      <w:pPr>
        <w:jc w:val="both"/>
        <w:rPr>
          <w:rFonts w:eastAsia="PMingLiU"/>
          <w:b/>
          <w:lang w:eastAsia="zh-TW"/>
        </w:rPr>
      </w:pPr>
    </w:p>
    <w:p w14:paraId="7E573606" w14:textId="77777777" w:rsidR="00D51EFD" w:rsidRPr="008562CD" w:rsidRDefault="00D51EFD" w:rsidP="00D51EFD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14:paraId="72C08774" w14:textId="77777777" w:rsidR="0047580E" w:rsidRPr="008562CD" w:rsidRDefault="0047580E" w:rsidP="0047580E">
      <w:pPr>
        <w:jc w:val="center"/>
        <w:rPr>
          <w:rFonts w:eastAsia="PMingLiU"/>
          <w:b/>
          <w:lang w:eastAsia="zh-TW"/>
        </w:rPr>
      </w:pPr>
      <w:r w:rsidRPr="008562CD">
        <w:rPr>
          <w:rFonts w:eastAsia="PMingLiU"/>
          <w:lang w:eastAsia="zh-TW"/>
        </w:rPr>
        <w:t>(</w:t>
      </w:r>
      <w:r>
        <w:rPr>
          <w:rFonts w:eastAsia="PMingLiU"/>
          <w:lang w:eastAsia="zh-TW"/>
        </w:rPr>
        <w:t xml:space="preserve">ime i prezime, </w:t>
      </w:r>
      <w:r w:rsidRPr="008562CD">
        <w:rPr>
          <w:rFonts w:eastAsia="PMingLiU"/>
          <w:lang w:eastAsia="zh-TW"/>
        </w:rPr>
        <w:t>naziv prijavitelja, OIB)</w:t>
      </w:r>
    </w:p>
    <w:p w14:paraId="5F194FF8" w14:textId="77777777" w:rsidR="00D51EFD" w:rsidRPr="008562CD" w:rsidRDefault="00D51EFD" w:rsidP="00AF4DDD">
      <w:pPr>
        <w:rPr>
          <w:rFonts w:eastAsia="PMingLiU"/>
          <w:b/>
          <w:lang w:eastAsia="zh-TW"/>
        </w:rPr>
      </w:pPr>
    </w:p>
    <w:p w14:paraId="691DCD69" w14:textId="77777777" w:rsidR="00D51EFD" w:rsidRPr="008562CD" w:rsidRDefault="00D51EFD" w:rsidP="00AF4DDD">
      <w:pPr>
        <w:rPr>
          <w:rFonts w:eastAsia="PMingLiU"/>
          <w:b/>
          <w:lang w:eastAsia="zh-TW"/>
        </w:rPr>
      </w:pPr>
    </w:p>
    <w:p w14:paraId="375E19B3" w14:textId="77777777" w:rsidR="00D51EFD" w:rsidRPr="008562CD" w:rsidRDefault="00D51EFD" w:rsidP="00AF4DDD">
      <w:pPr>
        <w:pStyle w:val="Odlomakpopisa1"/>
        <w:ind w:left="0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00CB8BA" w14:textId="77777777" w:rsidR="00D51EFD" w:rsidRPr="008562CD" w:rsidRDefault="00D51EFD" w:rsidP="00AF4DDD">
      <w:pPr>
        <w:pStyle w:val="Odlomakpopisa1"/>
        <w:ind w:left="0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3178318" w14:textId="77777777" w:rsidR="00D51EFD" w:rsidRPr="00883F54" w:rsidRDefault="00D51EFD" w:rsidP="00883F54">
      <w:pPr>
        <w:pStyle w:val="Odlomakpopisa1"/>
        <w:ind w:left="0"/>
        <w:jc w:val="center"/>
        <w:rPr>
          <w:rFonts w:ascii="Times New Roman" w:eastAsia="PMingLiU" w:hAnsi="Times New Roman"/>
          <w:b/>
          <w:lang w:eastAsia="zh-TW"/>
        </w:rPr>
      </w:pPr>
      <w:r w:rsidRPr="00883F54">
        <w:rPr>
          <w:rFonts w:ascii="Times New Roman" w:eastAsia="PMingLiU" w:hAnsi="Times New Roman"/>
          <w:b/>
          <w:lang w:eastAsia="zh-TW"/>
        </w:rPr>
        <w:t>nije dobio ili ne očekuje</w:t>
      </w:r>
    </w:p>
    <w:p w14:paraId="680D3384" w14:textId="77777777" w:rsidR="00D51EFD" w:rsidRPr="00883F54" w:rsidRDefault="00D51EFD" w:rsidP="00D51EFD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5D7E3C46" w14:textId="77777777" w:rsidR="00D51EFD" w:rsidRPr="00883F54" w:rsidRDefault="00D51EFD" w:rsidP="00D51EFD">
      <w:pPr>
        <w:jc w:val="both"/>
        <w:rPr>
          <w:rFonts w:eastAsia="PMingLiU"/>
          <w:sz w:val="22"/>
          <w:szCs w:val="22"/>
          <w:lang w:eastAsia="zh-TW"/>
        </w:rPr>
      </w:pPr>
    </w:p>
    <w:p w14:paraId="4EDB23CB" w14:textId="77777777" w:rsidR="00D51EFD" w:rsidRPr="00883F54" w:rsidRDefault="00D51EFD" w:rsidP="00D51EFD">
      <w:pPr>
        <w:jc w:val="both"/>
        <w:rPr>
          <w:rFonts w:eastAsia="PMingLiU"/>
          <w:sz w:val="22"/>
          <w:szCs w:val="22"/>
          <w:lang w:eastAsia="zh-TW"/>
        </w:rPr>
      </w:pPr>
    </w:p>
    <w:p w14:paraId="47F8FED5" w14:textId="65326232" w:rsidR="00A36789" w:rsidRPr="00883F54" w:rsidRDefault="00D51EFD" w:rsidP="00A36789">
      <w:pPr>
        <w:jc w:val="both"/>
        <w:rPr>
          <w:rFonts w:eastAsia="PMingLiU"/>
          <w:sz w:val="22"/>
          <w:szCs w:val="22"/>
          <w:lang w:eastAsia="zh-TW"/>
        </w:rPr>
      </w:pPr>
      <w:r w:rsidRPr="00883F54">
        <w:rPr>
          <w:rFonts w:eastAsia="PMingLiU"/>
          <w:sz w:val="22"/>
          <w:szCs w:val="22"/>
          <w:lang w:eastAsia="zh-TW"/>
        </w:rPr>
        <w:t xml:space="preserve">potporu iz drugih izvora financiranja sa natječaja javnih institucija, a za troškove prijavljene na Javnom pozivu za </w:t>
      </w:r>
      <w:r w:rsidR="001A6A44">
        <w:rPr>
          <w:rFonts w:eastAsia="PMingLiU"/>
          <w:sz w:val="22"/>
          <w:szCs w:val="22"/>
          <w:lang w:eastAsia="zh-TW"/>
        </w:rPr>
        <w:t xml:space="preserve">podnošenje prijava za dodjelu potpora </w:t>
      </w:r>
      <w:r w:rsidR="00B4475C">
        <w:rPr>
          <w:rFonts w:eastAsia="PMingLiU"/>
          <w:sz w:val="22"/>
          <w:szCs w:val="22"/>
          <w:lang w:eastAsia="zh-TW"/>
        </w:rPr>
        <w:t xml:space="preserve">razvoju mini mljekara </w:t>
      </w:r>
      <w:r w:rsidR="001A6A44">
        <w:rPr>
          <w:rFonts w:eastAsia="PMingLiU"/>
          <w:sz w:val="22"/>
          <w:szCs w:val="22"/>
          <w:lang w:eastAsia="zh-TW"/>
        </w:rPr>
        <w:t xml:space="preserve">na </w:t>
      </w:r>
      <w:r w:rsidR="0094453D" w:rsidRPr="00883F54">
        <w:rPr>
          <w:rFonts w:eastAsia="PMingLiU"/>
          <w:sz w:val="22"/>
          <w:szCs w:val="22"/>
          <w:lang w:eastAsia="zh-TW"/>
        </w:rPr>
        <w:t xml:space="preserve">području </w:t>
      </w:r>
      <w:r w:rsidR="001A6A44">
        <w:rPr>
          <w:rFonts w:eastAsia="PMingLiU"/>
          <w:sz w:val="22"/>
          <w:szCs w:val="22"/>
          <w:lang w:eastAsia="zh-TW"/>
        </w:rPr>
        <w:t>Ličko-senjske županije</w:t>
      </w:r>
      <w:r w:rsidRPr="00883F54">
        <w:rPr>
          <w:rFonts w:eastAsia="PMingLiU"/>
          <w:sz w:val="22"/>
          <w:szCs w:val="22"/>
          <w:lang w:eastAsia="zh-TW"/>
        </w:rPr>
        <w:t xml:space="preserve"> </w:t>
      </w:r>
      <w:r w:rsidR="00752DEC" w:rsidRPr="00883F54">
        <w:rPr>
          <w:rFonts w:eastAsia="PMingLiU"/>
          <w:sz w:val="22"/>
          <w:szCs w:val="22"/>
          <w:lang w:eastAsia="zh-TW"/>
        </w:rPr>
        <w:t>u 202</w:t>
      </w:r>
      <w:r w:rsidR="00B4475C">
        <w:rPr>
          <w:rFonts w:eastAsia="PMingLiU"/>
          <w:sz w:val="22"/>
          <w:szCs w:val="22"/>
          <w:lang w:eastAsia="zh-TW"/>
        </w:rPr>
        <w:t>6</w:t>
      </w:r>
      <w:r w:rsidR="00752DEC" w:rsidRPr="00883F54">
        <w:rPr>
          <w:rFonts w:eastAsia="PMingLiU"/>
          <w:sz w:val="22"/>
          <w:szCs w:val="22"/>
          <w:lang w:eastAsia="zh-TW"/>
        </w:rPr>
        <w:t>. godini</w:t>
      </w:r>
      <w:r w:rsidR="00927036" w:rsidRPr="00883F54">
        <w:rPr>
          <w:rFonts w:eastAsia="PMingLiU"/>
          <w:sz w:val="22"/>
          <w:szCs w:val="22"/>
          <w:lang w:eastAsia="zh-TW"/>
        </w:rPr>
        <w:t xml:space="preserve"> </w:t>
      </w:r>
      <w:r w:rsidR="00A36789" w:rsidRPr="00883F54">
        <w:rPr>
          <w:rFonts w:eastAsia="PMingLiU"/>
          <w:sz w:val="22"/>
          <w:szCs w:val="22"/>
          <w:lang w:eastAsia="zh-TW"/>
        </w:rPr>
        <w:t xml:space="preserve">objavljenog temeljem </w:t>
      </w:r>
      <w:r w:rsidR="007B6542">
        <w:rPr>
          <w:rFonts w:eastAsia="PMingLiU"/>
          <w:sz w:val="22"/>
          <w:szCs w:val="22"/>
          <w:lang w:eastAsia="zh-TW"/>
        </w:rPr>
        <w:t>Programa potpora poljoprivredi na području Ličko-senjske županije za razdoblje</w:t>
      </w:r>
      <w:r w:rsidR="00B4475C">
        <w:rPr>
          <w:rFonts w:eastAsia="PMingLiU"/>
          <w:sz w:val="22"/>
          <w:szCs w:val="22"/>
          <w:lang w:eastAsia="zh-TW"/>
        </w:rPr>
        <w:t xml:space="preserve"> od </w:t>
      </w:r>
      <w:r w:rsidR="007B6542">
        <w:rPr>
          <w:rFonts w:eastAsia="PMingLiU"/>
          <w:sz w:val="22"/>
          <w:szCs w:val="22"/>
          <w:lang w:eastAsia="zh-TW"/>
        </w:rPr>
        <w:t>202</w:t>
      </w:r>
      <w:r w:rsidR="00B4475C">
        <w:rPr>
          <w:rFonts w:eastAsia="PMingLiU"/>
          <w:sz w:val="22"/>
          <w:szCs w:val="22"/>
          <w:lang w:eastAsia="zh-TW"/>
        </w:rPr>
        <w:t>6</w:t>
      </w:r>
      <w:r w:rsidR="007B6542">
        <w:rPr>
          <w:rFonts w:eastAsia="PMingLiU"/>
          <w:sz w:val="22"/>
          <w:szCs w:val="22"/>
          <w:lang w:eastAsia="zh-TW"/>
        </w:rPr>
        <w:t>.-20</w:t>
      </w:r>
      <w:r w:rsidR="00B4475C">
        <w:rPr>
          <w:rFonts w:eastAsia="PMingLiU"/>
          <w:sz w:val="22"/>
          <w:szCs w:val="22"/>
          <w:lang w:eastAsia="zh-TW"/>
        </w:rPr>
        <w:t>30</w:t>
      </w:r>
      <w:r w:rsidR="007B6542">
        <w:rPr>
          <w:rFonts w:eastAsia="PMingLiU"/>
          <w:sz w:val="22"/>
          <w:szCs w:val="22"/>
          <w:lang w:eastAsia="zh-TW"/>
        </w:rPr>
        <w:t>. godin</w:t>
      </w:r>
      <w:r w:rsidR="005569CD">
        <w:rPr>
          <w:rFonts w:eastAsia="PMingLiU"/>
          <w:sz w:val="22"/>
          <w:szCs w:val="22"/>
          <w:lang w:eastAsia="zh-TW"/>
        </w:rPr>
        <w:t>e.</w:t>
      </w:r>
      <w:r w:rsidR="007B6542">
        <w:rPr>
          <w:rFonts w:eastAsia="PMingLiU"/>
          <w:sz w:val="22"/>
          <w:szCs w:val="22"/>
          <w:lang w:eastAsia="zh-TW"/>
        </w:rPr>
        <w:t xml:space="preserve"> </w:t>
      </w:r>
    </w:p>
    <w:p w14:paraId="36551449" w14:textId="77777777" w:rsidR="00D51EFD" w:rsidRPr="00883F54" w:rsidRDefault="00A36789" w:rsidP="00D51EFD">
      <w:pPr>
        <w:jc w:val="both"/>
        <w:rPr>
          <w:rFonts w:eastAsia="PMingLiU"/>
          <w:sz w:val="22"/>
          <w:szCs w:val="22"/>
          <w:lang w:eastAsia="zh-TW"/>
        </w:rPr>
      </w:pPr>
      <w:r w:rsidRPr="00883F54">
        <w:rPr>
          <w:rFonts w:eastAsia="PMingLiU"/>
          <w:sz w:val="22"/>
          <w:szCs w:val="22"/>
          <w:lang w:eastAsia="zh-TW"/>
        </w:rPr>
        <w:t xml:space="preserve"> </w:t>
      </w:r>
    </w:p>
    <w:p w14:paraId="78F8055D" w14:textId="77777777" w:rsidR="00D51EFD" w:rsidRPr="00883F54" w:rsidRDefault="00D51EFD" w:rsidP="00D51EFD">
      <w:pPr>
        <w:jc w:val="both"/>
        <w:rPr>
          <w:rFonts w:eastAsia="PMingLiU"/>
          <w:sz w:val="22"/>
          <w:szCs w:val="22"/>
          <w:lang w:eastAsia="zh-TW"/>
        </w:rPr>
      </w:pPr>
    </w:p>
    <w:p w14:paraId="5DF2C09D" w14:textId="77777777" w:rsidR="00D51EFD" w:rsidRPr="00883F54" w:rsidRDefault="00D51EFD" w:rsidP="00D51EFD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44D41C61" w14:textId="77777777" w:rsidR="00D51EFD" w:rsidRPr="00883F54" w:rsidRDefault="00D51EFD" w:rsidP="00D51EFD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18518ACF" w14:textId="77777777" w:rsidR="00D51EFD" w:rsidRPr="00883F54" w:rsidRDefault="00D51EFD" w:rsidP="00D51EFD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0B46EB50" w14:textId="77777777" w:rsidR="00927036" w:rsidRPr="00883F54" w:rsidRDefault="00927036" w:rsidP="00D51EFD">
      <w:pPr>
        <w:jc w:val="both"/>
        <w:rPr>
          <w:b/>
          <w:sz w:val="22"/>
          <w:szCs w:val="22"/>
        </w:rPr>
      </w:pPr>
    </w:p>
    <w:p w14:paraId="3ABE13CF" w14:textId="77777777" w:rsidR="00D51EFD" w:rsidRPr="00883F54" w:rsidRDefault="00D51EFD" w:rsidP="00D51EFD">
      <w:pPr>
        <w:jc w:val="both"/>
        <w:rPr>
          <w:b/>
          <w:sz w:val="22"/>
          <w:szCs w:val="22"/>
        </w:rPr>
      </w:pPr>
    </w:p>
    <w:p w14:paraId="290ACB6F" w14:textId="77777777" w:rsidR="00D51EFD" w:rsidRPr="00883F54" w:rsidRDefault="00D51EFD" w:rsidP="00D51EFD">
      <w:pPr>
        <w:jc w:val="both"/>
        <w:rPr>
          <w:b/>
          <w:sz w:val="22"/>
          <w:szCs w:val="22"/>
        </w:rPr>
      </w:pPr>
      <w:r w:rsidRPr="00883F54">
        <w:rPr>
          <w:b/>
          <w:sz w:val="22"/>
          <w:szCs w:val="22"/>
        </w:rPr>
        <w:t>Pod kaznenom i materijalnom odgovornošću izjavljujemo da su svi podaci navedeni u ovoj izjavi istiniti, točni i potpuni te da sam upoznati s pravnim posljedicama kaznene odgovornosti za davanje netočnih podataka.</w:t>
      </w:r>
    </w:p>
    <w:p w14:paraId="1E2B35FF" w14:textId="77777777" w:rsidR="00D51EFD" w:rsidRPr="00883F54" w:rsidRDefault="00D51EFD" w:rsidP="00D51EFD">
      <w:pPr>
        <w:jc w:val="both"/>
        <w:rPr>
          <w:b/>
          <w:sz w:val="22"/>
          <w:szCs w:val="22"/>
        </w:rPr>
      </w:pPr>
    </w:p>
    <w:p w14:paraId="7AC334DA" w14:textId="77777777" w:rsidR="00D51EFD" w:rsidRPr="00883F54" w:rsidRDefault="00D51EFD" w:rsidP="00D51EFD">
      <w:pPr>
        <w:jc w:val="both"/>
        <w:rPr>
          <w:b/>
          <w:sz w:val="22"/>
          <w:szCs w:val="22"/>
        </w:rPr>
      </w:pPr>
    </w:p>
    <w:p w14:paraId="2DCF7865" w14:textId="77777777" w:rsidR="00D51EFD" w:rsidRPr="00883F54" w:rsidRDefault="00D51EFD" w:rsidP="00D51EFD">
      <w:pPr>
        <w:jc w:val="both"/>
        <w:rPr>
          <w:b/>
          <w:sz w:val="22"/>
          <w:szCs w:val="22"/>
        </w:rPr>
      </w:pPr>
    </w:p>
    <w:p w14:paraId="0B4A956F" w14:textId="77777777" w:rsidR="00D51EFD" w:rsidRDefault="00D51EFD" w:rsidP="00D51EFD">
      <w:pPr>
        <w:pStyle w:val="Tijeloteksta"/>
        <w:spacing w:after="227"/>
        <w:rPr>
          <w:sz w:val="22"/>
          <w:szCs w:val="22"/>
        </w:rPr>
      </w:pPr>
    </w:p>
    <w:p w14:paraId="47537587" w14:textId="77777777" w:rsidR="00883F54" w:rsidRDefault="00883F54" w:rsidP="00D51EFD">
      <w:pPr>
        <w:pStyle w:val="Tijeloteksta"/>
        <w:spacing w:after="227"/>
        <w:rPr>
          <w:sz w:val="22"/>
          <w:szCs w:val="22"/>
        </w:rPr>
      </w:pPr>
    </w:p>
    <w:p w14:paraId="67D08A57" w14:textId="77777777" w:rsidR="007A79E2" w:rsidRPr="00883F54" w:rsidRDefault="007A79E2" w:rsidP="00D51EFD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19"/>
        <w:gridCol w:w="2409"/>
        <w:gridCol w:w="3402"/>
      </w:tblGrid>
      <w:tr w:rsidR="00D51EFD" w:rsidRPr="00883F54" w14:paraId="5BA06FB6" w14:textId="77777777" w:rsidTr="00B027A6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465824B1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83F54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E846228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7B679C9" w14:textId="77777777" w:rsidR="00D51EFD" w:rsidRPr="00883F54" w:rsidRDefault="00D51EFD" w:rsidP="00D51EF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3F54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E6B0B62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D51EFD" w:rsidRPr="00883F54" w14:paraId="2F29027E" w14:textId="77777777" w:rsidTr="00B027A6">
        <w:trPr>
          <w:trHeight w:val="466"/>
        </w:trPr>
        <w:tc>
          <w:tcPr>
            <w:tcW w:w="1800" w:type="dxa"/>
          </w:tcPr>
          <w:p w14:paraId="34EA9367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26259AAE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ABCAE6" w14:textId="77777777" w:rsidR="00D51EFD" w:rsidRPr="00883F54" w:rsidRDefault="00D51EFD" w:rsidP="00D51EF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938A2F" w14:textId="77777777" w:rsidR="00D51EFD" w:rsidRPr="00883F54" w:rsidRDefault="00D51EFD" w:rsidP="00D51EF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3F54">
              <w:rPr>
                <w:b/>
                <w:bCs/>
                <w:sz w:val="22"/>
                <w:szCs w:val="22"/>
              </w:rPr>
              <w:t xml:space="preserve">Potpis </w:t>
            </w:r>
            <w:r w:rsidR="00B36A4D" w:rsidRPr="00883F54">
              <w:rPr>
                <w:b/>
                <w:bCs/>
                <w:sz w:val="22"/>
                <w:szCs w:val="22"/>
              </w:rPr>
              <w:t>podnositelja zahtjeva</w:t>
            </w:r>
          </w:p>
        </w:tc>
      </w:tr>
    </w:tbl>
    <w:p w14:paraId="5351784F" w14:textId="77777777" w:rsidR="00842E63" w:rsidRDefault="00842E63" w:rsidP="00842E63">
      <w:pPr>
        <w:shd w:val="clear" w:color="auto" w:fill="F3F3F3"/>
        <w:tabs>
          <w:tab w:val="center" w:pos="4320"/>
          <w:tab w:val="left" w:pos="6705"/>
        </w:tabs>
        <w:rPr>
          <w:b/>
          <w:sz w:val="28"/>
          <w:szCs w:val="28"/>
        </w:rPr>
      </w:pPr>
    </w:p>
    <w:p w14:paraId="7781550C" w14:textId="77777777" w:rsidR="00842E63" w:rsidRDefault="00842E63" w:rsidP="003B785D">
      <w:pP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  <w:sectPr w:rsidR="00842E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A8B235" w14:textId="77777777" w:rsidR="00840BFA" w:rsidRPr="00B96C7F" w:rsidRDefault="00840BFA" w:rsidP="00840BFA">
      <w:pPr>
        <w:jc w:val="center"/>
        <w:rPr>
          <w:b/>
        </w:rPr>
      </w:pPr>
      <w:r w:rsidRPr="00B96C7F">
        <w:rPr>
          <w:b/>
        </w:rPr>
        <w:lastRenderedPageBreak/>
        <w:t>IZJAVA</w:t>
      </w:r>
    </w:p>
    <w:p w14:paraId="5DC9770A" w14:textId="77777777" w:rsidR="00840BFA" w:rsidRDefault="00840BFA" w:rsidP="00840BFA">
      <w:pPr>
        <w:jc w:val="center"/>
        <w:rPr>
          <w:b/>
        </w:rPr>
      </w:pPr>
      <w:r w:rsidRPr="00B96C7F">
        <w:rPr>
          <w:b/>
        </w:rPr>
        <w:t>O KORIŠTENIM POTPORAMA MALE VRIJEDNOSTI POVEZANIH DRUŠTAVA</w:t>
      </w:r>
    </w:p>
    <w:p w14:paraId="14E8A808" w14:textId="77777777" w:rsidR="003B785D" w:rsidRDefault="003B785D" w:rsidP="003B785D">
      <w:pPr>
        <w:rPr>
          <w:rFonts w:ascii="Arial" w:hAnsi="Arial" w:cs="Arial"/>
          <w:sz w:val="20"/>
          <w:szCs w:val="20"/>
        </w:rPr>
      </w:pPr>
    </w:p>
    <w:p w14:paraId="3C82F5E0" w14:textId="77777777" w:rsidR="00D81C5C" w:rsidRPr="006D03CD" w:rsidRDefault="00D81C5C" w:rsidP="003B785D">
      <w:pPr>
        <w:rPr>
          <w:rFonts w:eastAsia="PMingLiU"/>
          <w:sz w:val="20"/>
          <w:szCs w:val="20"/>
          <w:lang w:eastAsia="zh-TW"/>
        </w:rPr>
      </w:pPr>
    </w:p>
    <w:p w14:paraId="071F6A58" w14:textId="5A704922" w:rsidR="00840BFA" w:rsidRDefault="00840BFA" w:rsidP="00840BFA">
      <w:pPr>
        <w:contextualSpacing/>
        <w:jc w:val="both"/>
        <w:rPr>
          <w:bCs/>
          <w:sz w:val="22"/>
          <w:szCs w:val="22"/>
        </w:rPr>
      </w:pPr>
      <w:r w:rsidRPr="00B96C7F">
        <w:rPr>
          <w:bCs/>
          <w:sz w:val="22"/>
          <w:szCs w:val="22"/>
        </w:rPr>
        <w:t xml:space="preserve">Temeljem </w:t>
      </w:r>
      <w:r w:rsidR="009E45EE" w:rsidRPr="00F732C3">
        <w:rPr>
          <w:sz w:val="22"/>
          <w:szCs w:val="22"/>
        </w:rPr>
        <w:t xml:space="preserve">Uredba Komisije (EU) br. </w:t>
      </w:r>
      <w:r w:rsidR="009E45EE">
        <w:rPr>
          <w:sz w:val="22"/>
          <w:szCs w:val="22"/>
        </w:rPr>
        <w:t xml:space="preserve">2023/2831 („Službeni list“ Europske unije </w:t>
      </w:r>
      <w:r w:rsidR="009E45EE" w:rsidRPr="00F732C3">
        <w:rPr>
          <w:sz w:val="22"/>
          <w:szCs w:val="22"/>
        </w:rPr>
        <w:t>od 1</w:t>
      </w:r>
      <w:r w:rsidR="000042B8">
        <w:rPr>
          <w:sz w:val="22"/>
          <w:szCs w:val="22"/>
        </w:rPr>
        <w:t>5</w:t>
      </w:r>
      <w:r w:rsidR="009E45EE" w:rsidRPr="00F732C3">
        <w:rPr>
          <w:sz w:val="22"/>
          <w:szCs w:val="22"/>
        </w:rPr>
        <w:t>. prosinca 20</w:t>
      </w:r>
      <w:r w:rsidR="009E45EE">
        <w:rPr>
          <w:sz w:val="22"/>
          <w:szCs w:val="22"/>
        </w:rPr>
        <w:t>2</w:t>
      </w:r>
      <w:r w:rsidR="009E45EE" w:rsidRPr="00F732C3">
        <w:rPr>
          <w:sz w:val="22"/>
          <w:szCs w:val="22"/>
        </w:rPr>
        <w:t>3. godine</w:t>
      </w:r>
      <w:r w:rsidR="009E45EE">
        <w:rPr>
          <w:sz w:val="22"/>
          <w:szCs w:val="22"/>
        </w:rPr>
        <w:t>),</w:t>
      </w:r>
      <w:r w:rsidR="009E45EE" w:rsidRPr="00F732C3">
        <w:rPr>
          <w:sz w:val="22"/>
          <w:szCs w:val="22"/>
        </w:rPr>
        <w:t xml:space="preserve"> o primjeni članaka 107. i 108. Ugovora o funkcioniranju Europske unije na de minimis potpore</w:t>
      </w:r>
      <w:r w:rsidR="009E45EE" w:rsidRPr="00B96C7F">
        <w:rPr>
          <w:bCs/>
          <w:sz w:val="22"/>
          <w:szCs w:val="22"/>
        </w:rPr>
        <w:t xml:space="preserve"> </w:t>
      </w:r>
      <w:r w:rsidRPr="00B96C7F">
        <w:rPr>
          <w:bCs/>
          <w:sz w:val="22"/>
          <w:szCs w:val="22"/>
        </w:rPr>
        <w:t xml:space="preserve">odgovarajućoj prilagodbi maksimalan iznos svih potpora male vrijednosti, koje jednom poduzetniku mogu biti dodijeljene tijekom razdoblja od tri fiskalne godine ne smije biti veći od </w:t>
      </w:r>
      <w:r w:rsidR="009E45EE">
        <w:rPr>
          <w:bCs/>
          <w:sz w:val="22"/>
          <w:szCs w:val="22"/>
        </w:rPr>
        <w:t>3</w:t>
      </w:r>
      <w:r w:rsidRPr="00B96C7F">
        <w:rPr>
          <w:bCs/>
          <w:sz w:val="22"/>
          <w:szCs w:val="22"/>
        </w:rPr>
        <w:t>00.000 EUR.</w:t>
      </w:r>
    </w:p>
    <w:p w14:paraId="5B3F6EE2" w14:textId="77777777" w:rsidR="00840BFA" w:rsidRPr="00B96C7F" w:rsidRDefault="00840BFA" w:rsidP="00840BFA">
      <w:pPr>
        <w:contextualSpacing/>
        <w:jc w:val="both"/>
        <w:rPr>
          <w:bCs/>
          <w:sz w:val="22"/>
          <w:szCs w:val="22"/>
        </w:rPr>
      </w:pPr>
    </w:p>
    <w:p w14:paraId="2B8DC7CB" w14:textId="77777777" w:rsidR="00840BFA" w:rsidRPr="00D83CDE" w:rsidRDefault="00840BFA" w:rsidP="00840BFA">
      <w:pPr>
        <w:contextualSpacing/>
        <w:jc w:val="both"/>
        <w:rPr>
          <w:bCs/>
          <w:sz w:val="22"/>
          <w:szCs w:val="22"/>
        </w:rPr>
      </w:pPr>
      <w:r w:rsidRPr="00D83CDE">
        <w:rPr>
          <w:bCs/>
          <w:sz w:val="22"/>
          <w:szCs w:val="22"/>
        </w:rPr>
        <w:t>Pojmom „jedan poduzetnik” sukladno Uredbi obuhvaćena su sva poduzeća koja su u najmanje jednom od sljedećih međusobnih odnosa:</w:t>
      </w:r>
    </w:p>
    <w:p w14:paraId="79367B9A" w14:textId="77777777" w:rsidR="00840BFA" w:rsidRPr="00D83CDE" w:rsidRDefault="00840BFA" w:rsidP="00840BFA">
      <w:pPr>
        <w:numPr>
          <w:ilvl w:val="0"/>
          <w:numId w:val="3"/>
        </w:numPr>
        <w:ind w:hanging="720"/>
        <w:contextualSpacing/>
        <w:jc w:val="both"/>
        <w:rPr>
          <w:bCs/>
          <w:sz w:val="22"/>
          <w:szCs w:val="22"/>
        </w:rPr>
      </w:pPr>
      <w:r w:rsidRPr="00D83CDE">
        <w:rPr>
          <w:bCs/>
          <w:sz w:val="22"/>
          <w:szCs w:val="22"/>
        </w:rPr>
        <w:t>jedno poduzeće ima većinu glasačkih prava dioničara ili članova u drugom poduzeću</w:t>
      </w:r>
    </w:p>
    <w:p w14:paraId="3A30C060" w14:textId="77777777" w:rsidR="00840BFA" w:rsidRPr="00D83CDE" w:rsidRDefault="00840BFA" w:rsidP="00840BFA">
      <w:pPr>
        <w:numPr>
          <w:ilvl w:val="0"/>
          <w:numId w:val="3"/>
        </w:numPr>
        <w:ind w:hanging="720"/>
        <w:contextualSpacing/>
        <w:jc w:val="both"/>
        <w:rPr>
          <w:bCs/>
          <w:sz w:val="22"/>
          <w:szCs w:val="22"/>
        </w:rPr>
      </w:pPr>
      <w:r w:rsidRPr="00D83CDE">
        <w:rPr>
          <w:bCs/>
          <w:sz w:val="22"/>
          <w:szCs w:val="22"/>
        </w:rPr>
        <w:t>jedno poduzeće ima pravo imenovati ili smijeniti većinu članova upravnog, upravljačkog ili nadzornog tijela drugog poduzeća</w:t>
      </w:r>
    </w:p>
    <w:p w14:paraId="7B50FF68" w14:textId="77777777" w:rsidR="00840BFA" w:rsidRPr="00D83CDE" w:rsidRDefault="00840BFA" w:rsidP="00840BFA">
      <w:pPr>
        <w:numPr>
          <w:ilvl w:val="0"/>
          <w:numId w:val="3"/>
        </w:numPr>
        <w:ind w:hanging="720"/>
        <w:contextualSpacing/>
        <w:jc w:val="both"/>
        <w:rPr>
          <w:bCs/>
          <w:sz w:val="22"/>
          <w:szCs w:val="22"/>
        </w:rPr>
      </w:pPr>
      <w:r w:rsidRPr="00D83CDE">
        <w:rPr>
          <w:bCs/>
          <w:sz w:val="22"/>
          <w:szCs w:val="22"/>
        </w:rPr>
        <w:t>jedno poduzeće ima pravo ostvarivati vladajući utjecaj na drugo poduzeće prema ugovoru sklopljenom s tim poduzećem ili prema odredbi statuta ili društvenog ugovora tog poduzeća</w:t>
      </w:r>
    </w:p>
    <w:p w14:paraId="6D63457F" w14:textId="77777777" w:rsidR="00840BFA" w:rsidRPr="00D83CDE" w:rsidRDefault="00840BFA" w:rsidP="00840BFA">
      <w:pPr>
        <w:numPr>
          <w:ilvl w:val="0"/>
          <w:numId w:val="3"/>
        </w:numPr>
        <w:ind w:hanging="720"/>
        <w:contextualSpacing/>
        <w:jc w:val="both"/>
        <w:rPr>
          <w:bCs/>
          <w:sz w:val="22"/>
          <w:szCs w:val="22"/>
        </w:rPr>
      </w:pPr>
      <w:r w:rsidRPr="00D83CDE">
        <w:rPr>
          <w:bCs/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46DF7C6" w14:textId="77777777" w:rsidR="00840BFA" w:rsidRPr="00D83CDE" w:rsidRDefault="00840BFA" w:rsidP="00840BFA">
      <w:pPr>
        <w:jc w:val="both"/>
        <w:rPr>
          <w:color w:val="000000"/>
          <w:spacing w:val="-2"/>
          <w:sz w:val="22"/>
          <w:szCs w:val="22"/>
        </w:rPr>
      </w:pPr>
      <w:r w:rsidRPr="00D83CDE">
        <w:rPr>
          <w:color w:val="000000"/>
          <w:spacing w:val="-2"/>
          <w:sz w:val="22"/>
          <w:szCs w:val="22"/>
        </w:rPr>
        <w:t>Poduzeća koja su u bilo kojem od navedenih odnosa preko jednog ili više drugih poduzeća isto se tako smatraju jednim poduzetnikom.</w:t>
      </w:r>
    </w:p>
    <w:p w14:paraId="59C72A4A" w14:textId="77777777" w:rsidR="003B785D" w:rsidRPr="006D03CD" w:rsidRDefault="003B785D" w:rsidP="003B785D">
      <w:pPr>
        <w:jc w:val="both"/>
        <w:rPr>
          <w:rFonts w:eastAsia="PMingLiU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"/>
        <w:gridCol w:w="12332"/>
      </w:tblGrid>
      <w:tr w:rsidR="003B785D" w:rsidRPr="006B06A1" w14:paraId="45B30FD5" w14:textId="77777777" w:rsidTr="003B785D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E09" w14:textId="77777777" w:rsidR="003B785D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Naziv prijavitelja</w:t>
            </w:r>
            <w:r w:rsidR="00D81C5C">
              <w:rPr>
                <w:rFonts w:eastAsia="PMingLiU"/>
                <w:bCs/>
                <w:sz w:val="22"/>
                <w:szCs w:val="22"/>
                <w:lang w:eastAsia="zh-TW"/>
              </w:rPr>
              <w:t>:</w:t>
            </w:r>
          </w:p>
          <w:p w14:paraId="5F8EC159" w14:textId="77777777" w:rsidR="006B06A1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A9F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141174DF" w14:textId="77777777" w:rsidTr="003B785D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F75" w14:textId="77777777" w:rsidR="003B785D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Adresa prijavitelja</w:t>
            </w:r>
            <w:r w:rsidR="00D81C5C">
              <w:rPr>
                <w:rFonts w:eastAsia="PMingLiU"/>
                <w:bCs/>
                <w:sz w:val="22"/>
                <w:szCs w:val="22"/>
                <w:lang w:eastAsia="zh-TW"/>
              </w:rPr>
              <w:t>:</w:t>
            </w:r>
          </w:p>
          <w:p w14:paraId="3AF05426" w14:textId="77777777" w:rsidR="006B06A1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1BEF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5C9910BE" w14:textId="77777777" w:rsidTr="003B785D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8B4" w14:textId="77777777" w:rsidR="003B785D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OIB</w:t>
            </w:r>
            <w:r w:rsidR="00D81C5C">
              <w:rPr>
                <w:rFonts w:eastAsia="PMingLiU"/>
                <w:bCs/>
                <w:sz w:val="22"/>
                <w:szCs w:val="22"/>
                <w:lang w:eastAsia="zh-TW"/>
              </w:rPr>
              <w:t>:</w:t>
            </w:r>
          </w:p>
          <w:p w14:paraId="049B1C5A" w14:textId="77777777" w:rsidR="006B06A1" w:rsidRPr="006B06A1" w:rsidRDefault="006B06A1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05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3B4A6B94" w14:textId="77777777" w:rsidTr="00D81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F43" w14:textId="3D8369DA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U 20</w:t>
            </w:r>
            <w:r w:rsidR="00CB19AC">
              <w:rPr>
                <w:rFonts w:eastAsia="PMingLiU"/>
                <w:bCs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bCs/>
                <w:sz w:val="22"/>
                <w:szCs w:val="22"/>
                <w:lang w:eastAsia="zh-TW"/>
              </w:rPr>
              <w:t>3</w:t>
            </w: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.</w:t>
            </w:r>
            <w:r w:rsidR="006B06A1" w:rsidRPr="006B06A1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 </w:t>
            </w: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3B785D" w:rsidRPr="006B06A1" w14:paraId="5493A562" w14:textId="77777777" w:rsidTr="00AF4DDD">
              <w:trPr>
                <w:trHeight w:val="775"/>
              </w:trPr>
              <w:tc>
                <w:tcPr>
                  <w:tcW w:w="3289" w:type="dxa"/>
                </w:tcPr>
                <w:p w14:paraId="3FD0502A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</w:tcPr>
                <w:p w14:paraId="35A03ACB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državnog tijela ili pravne osobe koja je odobrila potpore male vrijednosti:</w:t>
                  </w:r>
                </w:p>
                <w:p w14:paraId="5EFC47EC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0F602232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Namjena ili projekt za koji su odobrene potpore male vrijednosti:</w:t>
                  </w:r>
                </w:p>
                <w:p w14:paraId="760C9C7F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5CDCA726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1805561E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</w:tcPr>
                <w:p w14:paraId="1FC5734C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Iznos potpore</w:t>
                  </w:r>
                </w:p>
                <w:p w14:paraId="74E4FF80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 xml:space="preserve">u </w:t>
                  </w:r>
                  <w:r w:rsidR="005569CD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eurima</w:t>
                  </w: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</w:tcPr>
                <w:p w14:paraId="102AC9FD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85D" w:rsidRPr="006B06A1" w14:paraId="201C1174" w14:textId="77777777" w:rsidTr="00AF4DDD">
              <w:trPr>
                <w:trHeight w:val="443"/>
              </w:trPr>
              <w:tc>
                <w:tcPr>
                  <w:tcW w:w="3289" w:type="dxa"/>
                </w:tcPr>
                <w:p w14:paraId="3F3C7C7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0E7FAF3C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537247A5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62335D48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78E72EA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EDB5A1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24D3A4A8" w14:textId="77777777" w:rsidTr="00AF4DDD">
              <w:trPr>
                <w:trHeight w:val="443"/>
              </w:trPr>
              <w:tc>
                <w:tcPr>
                  <w:tcW w:w="3289" w:type="dxa"/>
                </w:tcPr>
                <w:p w14:paraId="6FD65499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0C785A09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0022C6D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5132E91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29250009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right w:val="nil"/>
                  </w:tcBorders>
                </w:tcPr>
                <w:p w14:paraId="0B7F119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1AB04968" w14:textId="77777777" w:rsidTr="003B785D">
              <w:trPr>
                <w:trHeight w:val="462"/>
              </w:trPr>
              <w:tc>
                <w:tcPr>
                  <w:tcW w:w="3289" w:type="dxa"/>
                </w:tcPr>
                <w:p w14:paraId="666074BB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1D6B1083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2F653E9E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5A2002B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191640F1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C61214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7FCE0D6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656F25DE" w14:textId="77777777" w:rsidTr="00D81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DBB" w14:textId="63755389" w:rsidR="003B785D" w:rsidRPr="006B06A1" w:rsidRDefault="000C0FA0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lastRenderedPageBreak/>
              <w:t>U 20</w:t>
            </w:r>
            <w:r w:rsidR="009F5026" w:rsidRPr="006B06A1">
              <w:rPr>
                <w:rFonts w:eastAsia="PMingLiU"/>
                <w:bCs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bCs/>
                <w:sz w:val="22"/>
                <w:szCs w:val="22"/>
                <w:lang w:eastAsia="zh-TW"/>
              </w:rPr>
              <w:t>4</w:t>
            </w:r>
            <w:r w:rsidR="003B785D" w:rsidRPr="006B06A1">
              <w:rPr>
                <w:rFonts w:eastAsia="PMingLiU"/>
                <w:bCs/>
                <w:sz w:val="22"/>
                <w:szCs w:val="22"/>
                <w:lang w:eastAsia="zh-TW"/>
              </w:rPr>
              <w:t>. godini:</w:t>
            </w:r>
          </w:p>
          <w:p w14:paraId="799A44EA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14:paraId="2E52B7E0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4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1"/>
              <w:gridCol w:w="2693"/>
              <w:gridCol w:w="2552"/>
              <w:gridCol w:w="992"/>
              <w:gridCol w:w="1306"/>
              <w:gridCol w:w="1529"/>
            </w:tblGrid>
            <w:tr w:rsidR="003B785D" w:rsidRPr="006B06A1" w14:paraId="748E234F" w14:textId="77777777" w:rsidTr="00AF4DDD">
              <w:trPr>
                <w:trHeight w:val="703"/>
              </w:trPr>
              <w:tc>
                <w:tcPr>
                  <w:tcW w:w="3401" w:type="dxa"/>
                </w:tcPr>
                <w:p w14:paraId="3664D163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</w:tcPr>
                <w:p w14:paraId="54C1819B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državnog tijela ili pravne osobe koja je odobrila potpore male vrijednosti:</w:t>
                  </w:r>
                </w:p>
                <w:p w14:paraId="1E95EB75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78769A4D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Namjena ili projekt za koji su odobrene potpore male vrijednosti</w:t>
                  </w:r>
                </w:p>
              </w:tc>
              <w:tc>
                <w:tcPr>
                  <w:tcW w:w="992" w:type="dxa"/>
                </w:tcPr>
                <w:p w14:paraId="790A8204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306" w:type="dxa"/>
                </w:tcPr>
                <w:p w14:paraId="232AD202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Iznos potpore</w:t>
                  </w:r>
                </w:p>
                <w:p w14:paraId="3CC768A0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 xml:space="preserve">u </w:t>
                  </w:r>
                  <w:r w:rsidR="005569CD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eurima</w:t>
                  </w: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529" w:type="dxa"/>
                </w:tcPr>
                <w:p w14:paraId="49058A0E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85D" w:rsidRPr="006B06A1" w14:paraId="55950F2B" w14:textId="77777777" w:rsidTr="00AF4DDD">
              <w:tc>
                <w:tcPr>
                  <w:tcW w:w="3401" w:type="dxa"/>
                </w:tcPr>
                <w:p w14:paraId="0BED80F1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14:paraId="31785F1D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71E5B2E6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140D19D1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55A42EEE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6" w:type="dxa"/>
                </w:tcPr>
                <w:p w14:paraId="16A94FA8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9" w:type="dxa"/>
                </w:tcPr>
                <w:p w14:paraId="7861A8C9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2D64BC04" w14:textId="77777777" w:rsidTr="00AF4DDD">
              <w:tc>
                <w:tcPr>
                  <w:tcW w:w="3401" w:type="dxa"/>
                  <w:tcBorders>
                    <w:bottom w:val="single" w:sz="4" w:space="0" w:color="auto"/>
                  </w:tcBorders>
                </w:tcPr>
                <w:p w14:paraId="5273D10B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4027667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4292CA68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46BD632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0804EA8C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</w:tcPr>
                <w:p w14:paraId="3FA6C10B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9" w:type="dxa"/>
                  <w:tcBorders>
                    <w:bottom w:val="single" w:sz="4" w:space="0" w:color="auto"/>
                  </w:tcBorders>
                </w:tcPr>
                <w:p w14:paraId="7B48A812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042DC87C" w14:textId="77777777" w:rsidTr="00AF4DDD">
              <w:tc>
                <w:tcPr>
                  <w:tcW w:w="3401" w:type="dxa"/>
                  <w:tcBorders>
                    <w:bottom w:val="nil"/>
                  </w:tcBorders>
                </w:tcPr>
                <w:p w14:paraId="0C8DBA80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bottom w:val="nil"/>
                  </w:tcBorders>
                </w:tcPr>
                <w:p w14:paraId="34387A32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75B4A4C1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nil"/>
                  </w:tcBorders>
                </w:tcPr>
                <w:p w14:paraId="2E21831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</w:tcPr>
                <w:p w14:paraId="56AED050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6" w:type="dxa"/>
                  <w:tcBorders>
                    <w:bottom w:val="nil"/>
                  </w:tcBorders>
                </w:tcPr>
                <w:p w14:paraId="0B7A676E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9" w:type="dxa"/>
                  <w:tcBorders>
                    <w:bottom w:val="nil"/>
                  </w:tcBorders>
                </w:tcPr>
                <w:p w14:paraId="71DE9CA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B70E787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30DA5688" w14:textId="77777777" w:rsidTr="00D81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15A" w14:textId="0FC17B4F" w:rsidR="003B785D" w:rsidRPr="006B06A1" w:rsidRDefault="000C0FA0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6B06A1">
              <w:rPr>
                <w:rFonts w:eastAsia="PMingLiU"/>
                <w:bCs/>
                <w:sz w:val="22"/>
                <w:szCs w:val="22"/>
                <w:lang w:eastAsia="zh-TW"/>
              </w:rPr>
              <w:t>U 20</w:t>
            </w:r>
            <w:r w:rsidR="0094453D" w:rsidRPr="006B06A1">
              <w:rPr>
                <w:rFonts w:eastAsia="PMingLiU"/>
                <w:bCs/>
                <w:sz w:val="22"/>
                <w:szCs w:val="22"/>
                <w:lang w:eastAsia="zh-TW"/>
              </w:rPr>
              <w:t>2</w:t>
            </w:r>
            <w:r w:rsidR="00B4475C">
              <w:rPr>
                <w:rFonts w:eastAsia="PMingLiU"/>
                <w:bCs/>
                <w:sz w:val="22"/>
                <w:szCs w:val="22"/>
                <w:lang w:eastAsia="zh-TW"/>
              </w:rPr>
              <w:t>5</w:t>
            </w:r>
            <w:r w:rsidR="003B785D" w:rsidRPr="006B06A1">
              <w:rPr>
                <w:rFonts w:eastAsia="PMingLiU"/>
                <w:bCs/>
                <w:sz w:val="22"/>
                <w:szCs w:val="22"/>
                <w:lang w:eastAsia="zh-TW"/>
              </w:rPr>
              <w:t>. godini:</w:t>
            </w:r>
          </w:p>
          <w:p w14:paraId="25FCC5A1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14:paraId="6D3675BF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1"/>
              <w:gridCol w:w="2693"/>
              <w:gridCol w:w="2552"/>
              <w:gridCol w:w="992"/>
              <w:gridCol w:w="1275"/>
              <w:gridCol w:w="1418"/>
            </w:tblGrid>
            <w:tr w:rsidR="003B785D" w:rsidRPr="006B06A1" w14:paraId="12DB1012" w14:textId="77777777" w:rsidTr="00AF4DDD">
              <w:trPr>
                <w:trHeight w:val="775"/>
              </w:trPr>
              <w:tc>
                <w:tcPr>
                  <w:tcW w:w="3431" w:type="dxa"/>
                </w:tcPr>
                <w:p w14:paraId="5D500C6F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</w:tcPr>
                <w:p w14:paraId="62F9D577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Naziv državnog tijela ili pravne osobe koja je odobrila potpore male vrijednosti:</w:t>
                  </w:r>
                </w:p>
                <w:p w14:paraId="257F1996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180563CA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Namjena ili projekt za koji su odobrene potpore male vrijednosti:</w:t>
                  </w:r>
                </w:p>
                <w:p w14:paraId="21D1FD1F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0FE865B5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61928341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275" w:type="dxa"/>
                </w:tcPr>
                <w:p w14:paraId="4CC23EC9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Iznos potpore</w:t>
                  </w:r>
                </w:p>
                <w:p w14:paraId="52EF8D9E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 xml:space="preserve">u </w:t>
                  </w:r>
                  <w:r w:rsidR="005569CD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eurima</w:t>
                  </w: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</w:tcPr>
                <w:p w14:paraId="4B18D61E" w14:textId="77777777" w:rsidR="003B785D" w:rsidRPr="006B06A1" w:rsidRDefault="003B785D" w:rsidP="00594057">
                  <w:pPr>
                    <w:jc w:val="center"/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85D" w:rsidRPr="006B06A1" w14:paraId="0CFA3FC2" w14:textId="77777777" w:rsidTr="0030564B">
              <w:trPr>
                <w:trHeight w:val="443"/>
              </w:trPr>
              <w:tc>
                <w:tcPr>
                  <w:tcW w:w="3431" w:type="dxa"/>
                </w:tcPr>
                <w:p w14:paraId="79044DD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352B2000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5277733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</w:tcPr>
                <w:p w14:paraId="4B8D0A28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14:paraId="7CCB8B4D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7AC02F5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4D21D806" w14:textId="77777777" w:rsidTr="00AF4DDD">
              <w:trPr>
                <w:trHeight w:val="462"/>
              </w:trPr>
              <w:tc>
                <w:tcPr>
                  <w:tcW w:w="3431" w:type="dxa"/>
                  <w:tcBorders>
                    <w:bottom w:val="single" w:sz="4" w:space="0" w:color="auto"/>
                  </w:tcBorders>
                </w:tcPr>
                <w:p w14:paraId="776CA54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bottom"/>
                </w:tcPr>
                <w:p w14:paraId="1E0D90A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097313E3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ECEAE4E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7A019AB5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A9910A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785D" w:rsidRPr="006B06A1" w14:paraId="76EDC8D1" w14:textId="77777777" w:rsidTr="00AF4DDD">
              <w:trPr>
                <w:trHeight w:val="443"/>
              </w:trPr>
              <w:tc>
                <w:tcPr>
                  <w:tcW w:w="3431" w:type="dxa"/>
                  <w:tcBorders>
                    <w:bottom w:val="nil"/>
                  </w:tcBorders>
                </w:tcPr>
                <w:p w14:paraId="26693ED7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  <w:r w:rsidRPr="006B06A1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bottom w:val="nil"/>
                  </w:tcBorders>
                  <w:vAlign w:val="bottom"/>
                </w:tcPr>
                <w:p w14:paraId="2E9C7DB9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  <w:p w14:paraId="448FDDDA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nil"/>
                  </w:tcBorders>
                </w:tcPr>
                <w:p w14:paraId="5E3EBE26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</w:tcPr>
                <w:p w14:paraId="28119C5C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14:paraId="46A8461F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14:paraId="4096DECA" w14:textId="77777777" w:rsidR="003B785D" w:rsidRPr="006B06A1" w:rsidRDefault="003B785D" w:rsidP="003B785D">
                  <w:pPr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B3DE72C" w14:textId="77777777" w:rsidR="003B785D" w:rsidRPr="006B06A1" w:rsidRDefault="003B785D" w:rsidP="003B785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B785D" w:rsidRPr="006B06A1" w14:paraId="192176BB" w14:textId="77777777" w:rsidTr="00181F7B">
        <w:trPr>
          <w:trHeight w:val="567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730" w14:textId="7BBDB6F8" w:rsidR="00FF0B84" w:rsidRPr="00D81C5C" w:rsidRDefault="00FF0B84" w:rsidP="00181F7B">
            <w:pPr>
              <w:tabs>
                <w:tab w:val="left" w:pos="11412"/>
              </w:tabs>
              <w:rPr>
                <w:color w:val="000000"/>
                <w:spacing w:val="-2"/>
                <w:sz w:val="22"/>
                <w:szCs w:val="22"/>
              </w:rPr>
            </w:pPr>
            <w:r w:rsidRPr="006B06A1">
              <w:rPr>
                <w:color w:val="000000"/>
                <w:spacing w:val="-2"/>
                <w:sz w:val="22"/>
                <w:szCs w:val="22"/>
              </w:rPr>
              <w:t xml:space="preserve">Iznos ukupno primljenih potpora u </w:t>
            </w:r>
            <w:r w:rsidR="005569CD">
              <w:rPr>
                <w:color w:val="000000"/>
                <w:spacing w:val="-2"/>
                <w:sz w:val="22"/>
                <w:szCs w:val="22"/>
              </w:rPr>
              <w:t>eurima</w:t>
            </w:r>
            <w:r w:rsidRPr="006B06A1">
              <w:rPr>
                <w:color w:val="000000"/>
                <w:spacing w:val="-2"/>
                <w:sz w:val="22"/>
                <w:szCs w:val="22"/>
              </w:rPr>
              <w:t xml:space="preserve"> 20</w:t>
            </w:r>
            <w:r w:rsidR="005569CD">
              <w:rPr>
                <w:color w:val="000000"/>
                <w:spacing w:val="-2"/>
                <w:sz w:val="22"/>
                <w:szCs w:val="22"/>
              </w:rPr>
              <w:t>2</w:t>
            </w:r>
            <w:r w:rsidR="00B4475C">
              <w:rPr>
                <w:color w:val="000000"/>
                <w:spacing w:val="-2"/>
                <w:sz w:val="22"/>
                <w:szCs w:val="22"/>
              </w:rPr>
              <w:t>3</w:t>
            </w:r>
            <w:r w:rsidR="00181F7B">
              <w:rPr>
                <w:color w:val="000000"/>
                <w:spacing w:val="-2"/>
                <w:sz w:val="22"/>
                <w:szCs w:val="22"/>
              </w:rPr>
              <w:t>.</w:t>
            </w:r>
            <w:r w:rsidRPr="006B06A1">
              <w:rPr>
                <w:color w:val="000000"/>
                <w:spacing w:val="-2"/>
                <w:sz w:val="22"/>
                <w:szCs w:val="22"/>
              </w:rPr>
              <w:t>-202</w:t>
            </w:r>
            <w:r w:rsidR="00B4475C">
              <w:rPr>
                <w:color w:val="000000"/>
                <w:spacing w:val="-2"/>
                <w:sz w:val="22"/>
                <w:szCs w:val="22"/>
              </w:rPr>
              <w:t>5</w:t>
            </w:r>
            <w:r w:rsidRPr="006B06A1"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</w:tbl>
    <w:p w14:paraId="33D492B1" w14:textId="77777777" w:rsidR="00181F7B" w:rsidRDefault="00181F7B" w:rsidP="001D23CF">
      <w:pPr>
        <w:jc w:val="both"/>
        <w:rPr>
          <w:bCs/>
          <w:sz w:val="22"/>
          <w:szCs w:val="22"/>
        </w:rPr>
      </w:pPr>
    </w:p>
    <w:p w14:paraId="7D0C50F6" w14:textId="77777777" w:rsidR="003B785D" w:rsidRPr="0032584B" w:rsidRDefault="003B785D" w:rsidP="001D23CF">
      <w:pPr>
        <w:jc w:val="both"/>
        <w:rPr>
          <w:bCs/>
          <w:sz w:val="22"/>
          <w:szCs w:val="22"/>
        </w:rPr>
      </w:pPr>
      <w:r w:rsidRPr="006B06A1">
        <w:rPr>
          <w:bCs/>
          <w:sz w:val="22"/>
          <w:szCs w:val="22"/>
        </w:rPr>
        <w:t>Pod kaznenom i materijalnom odgovornošću izjavljujemo da su svi podaci navedeni u ovoj izjavi istiniti, točni i potpuni te da sam upoznati s pravnim posljedicama kaznene odgovornosti za davanje netočnih podataka</w:t>
      </w:r>
      <w:r w:rsidR="006941E1" w:rsidRPr="006B06A1">
        <w:rPr>
          <w:bCs/>
          <w:sz w:val="22"/>
          <w:szCs w:val="22"/>
        </w:rPr>
        <w:t>.</w:t>
      </w:r>
    </w:p>
    <w:p w14:paraId="5C8AE434" w14:textId="77777777" w:rsidR="0032584B" w:rsidRPr="006B06A1" w:rsidRDefault="0032584B" w:rsidP="001D23CF">
      <w:pPr>
        <w:jc w:val="both"/>
        <w:rPr>
          <w:sz w:val="22"/>
          <w:szCs w:val="22"/>
        </w:rPr>
      </w:pPr>
    </w:p>
    <w:p w14:paraId="57617C06" w14:textId="77777777" w:rsidR="00A924E2" w:rsidRPr="006B06A1" w:rsidRDefault="00D81C5C" w:rsidP="003B785D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M</w:t>
      </w:r>
      <w:r w:rsidR="003B785D" w:rsidRPr="006B06A1">
        <w:rPr>
          <w:sz w:val="22"/>
          <w:szCs w:val="22"/>
        </w:rPr>
        <w:t xml:space="preserve">jesto i datum </w:t>
      </w:r>
      <w:r w:rsidR="003B785D" w:rsidRPr="006B06A1">
        <w:rPr>
          <w:sz w:val="22"/>
          <w:szCs w:val="22"/>
        </w:rPr>
        <w:tab/>
      </w:r>
      <w:r w:rsidR="003B785D" w:rsidRPr="006B06A1">
        <w:rPr>
          <w:sz w:val="22"/>
          <w:szCs w:val="22"/>
        </w:rPr>
        <w:tab/>
      </w:r>
      <w:r w:rsidR="003B785D" w:rsidRPr="006B06A1">
        <w:rPr>
          <w:sz w:val="22"/>
          <w:szCs w:val="22"/>
        </w:rPr>
        <w:tab/>
      </w:r>
      <w:r w:rsidR="003B785D" w:rsidRPr="006B06A1">
        <w:rPr>
          <w:sz w:val="22"/>
          <w:szCs w:val="22"/>
        </w:rPr>
        <w:tab/>
      </w:r>
      <w:r w:rsidR="003B785D" w:rsidRPr="006B06A1">
        <w:rPr>
          <w:b/>
          <w:sz w:val="22"/>
          <w:szCs w:val="22"/>
        </w:rPr>
        <w:t>M.P.</w:t>
      </w:r>
      <w:r w:rsidR="003B785D" w:rsidRPr="006B06A1">
        <w:rPr>
          <w:b/>
          <w:sz w:val="22"/>
          <w:szCs w:val="22"/>
        </w:rPr>
        <w:tab/>
      </w:r>
      <w:r w:rsidR="003B785D" w:rsidRPr="006B06A1">
        <w:rPr>
          <w:sz w:val="22"/>
          <w:szCs w:val="22"/>
        </w:rPr>
        <w:tab/>
      </w:r>
      <w:r w:rsidR="003B785D" w:rsidRPr="006B06A1">
        <w:rPr>
          <w:sz w:val="22"/>
          <w:szCs w:val="22"/>
        </w:rPr>
        <w:tab/>
      </w:r>
      <w:r w:rsidR="00AF4DDD">
        <w:rPr>
          <w:sz w:val="22"/>
          <w:szCs w:val="22"/>
        </w:rPr>
        <w:tab/>
      </w:r>
      <w:r w:rsidR="00883F54">
        <w:rPr>
          <w:sz w:val="22"/>
          <w:szCs w:val="22"/>
        </w:rPr>
        <w:tab/>
      </w:r>
      <w:r w:rsidR="00A924E2" w:rsidRPr="006B06A1">
        <w:rPr>
          <w:sz w:val="22"/>
          <w:szCs w:val="22"/>
        </w:rPr>
        <w:t>Za prijavitelja</w:t>
      </w:r>
    </w:p>
    <w:p w14:paraId="51DFE9EA" w14:textId="77777777" w:rsidR="00A924E2" w:rsidRPr="006B06A1" w:rsidRDefault="00A924E2" w:rsidP="003B785D">
      <w:pPr>
        <w:ind w:left="1416" w:firstLine="708"/>
        <w:rPr>
          <w:sz w:val="22"/>
          <w:szCs w:val="22"/>
        </w:rPr>
      </w:pPr>
      <w:r w:rsidRPr="006B06A1">
        <w:rPr>
          <w:sz w:val="22"/>
          <w:szCs w:val="22"/>
        </w:rPr>
        <w:t xml:space="preserve">                                                                                                                      __________________</w:t>
      </w:r>
      <w:r w:rsidR="00AF4DDD">
        <w:rPr>
          <w:sz w:val="22"/>
          <w:szCs w:val="22"/>
        </w:rPr>
        <w:t>___</w:t>
      </w:r>
    </w:p>
    <w:p w14:paraId="161D99E4" w14:textId="77777777" w:rsidR="00A924E2" w:rsidRPr="006B06A1" w:rsidRDefault="00A924E2" w:rsidP="003B785D">
      <w:pPr>
        <w:ind w:left="1416" w:firstLine="708"/>
        <w:rPr>
          <w:sz w:val="22"/>
          <w:szCs w:val="22"/>
        </w:rPr>
      </w:pPr>
      <w:r w:rsidRPr="006B06A1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AF4DDD">
        <w:rPr>
          <w:sz w:val="22"/>
          <w:szCs w:val="22"/>
        </w:rPr>
        <w:t xml:space="preserve">         </w:t>
      </w:r>
      <w:r w:rsidRPr="006B06A1">
        <w:rPr>
          <w:sz w:val="22"/>
          <w:szCs w:val="22"/>
        </w:rPr>
        <w:t xml:space="preserve"> i</w:t>
      </w:r>
      <w:r w:rsidR="003B785D" w:rsidRPr="006B06A1">
        <w:rPr>
          <w:sz w:val="22"/>
          <w:szCs w:val="22"/>
        </w:rPr>
        <w:t>me i prezime</w:t>
      </w:r>
    </w:p>
    <w:p w14:paraId="08A5782E" w14:textId="77777777" w:rsidR="00A924E2" w:rsidRPr="006B06A1" w:rsidRDefault="00A924E2" w:rsidP="00A924E2">
      <w:pPr>
        <w:rPr>
          <w:sz w:val="22"/>
          <w:szCs w:val="22"/>
        </w:rPr>
      </w:pPr>
      <w:r w:rsidRPr="006B06A1">
        <w:rPr>
          <w:sz w:val="22"/>
          <w:szCs w:val="22"/>
        </w:rPr>
        <w:t xml:space="preserve">                                     ______________                                                                                          </w:t>
      </w:r>
      <w:r w:rsidR="001D23CF">
        <w:rPr>
          <w:sz w:val="22"/>
          <w:szCs w:val="22"/>
        </w:rPr>
        <w:t xml:space="preserve">  </w:t>
      </w:r>
      <w:r w:rsidRPr="006B06A1">
        <w:rPr>
          <w:sz w:val="22"/>
          <w:szCs w:val="22"/>
        </w:rPr>
        <w:t xml:space="preserve"> _______________</w:t>
      </w:r>
      <w:r w:rsidR="00181F7B">
        <w:rPr>
          <w:sz w:val="22"/>
          <w:szCs w:val="22"/>
        </w:rPr>
        <w:t>___</w:t>
      </w:r>
      <w:r w:rsidR="00AF4DDD">
        <w:rPr>
          <w:sz w:val="22"/>
          <w:szCs w:val="22"/>
        </w:rPr>
        <w:t>__</w:t>
      </w:r>
    </w:p>
    <w:p w14:paraId="4F00209A" w14:textId="77777777" w:rsidR="00991A8B" w:rsidRDefault="00A924E2" w:rsidP="003B785D">
      <w:pPr>
        <w:ind w:left="1416" w:firstLine="708"/>
        <w:rPr>
          <w:sz w:val="22"/>
          <w:szCs w:val="22"/>
        </w:rPr>
        <w:sectPr w:rsidR="00991A8B" w:rsidSect="00991A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B06A1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B785D" w:rsidRPr="006B06A1">
        <w:rPr>
          <w:sz w:val="22"/>
          <w:szCs w:val="22"/>
        </w:rPr>
        <w:t xml:space="preserve"> </w:t>
      </w:r>
      <w:r w:rsidRPr="006B06A1">
        <w:rPr>
          <w:sz w:val="22"/>
          <w:szCs w:val="22"/>
        </w:rPr>
        <w:t xml:space="preserve">          </w:t>
      </w:r>
      <w:r w:rsidR="00AF4DDD">
        <w:rPr>
          <w:sz w:val="22"/>
          <w:szCs w:val="22"/>
        </w:rPr>
        <w:t xml:space="preserve">        </w:t>
      </w:r>
      <w:r w:rsidRPr="006B06A1">
        <w:rPr>
          <w:sz w:val="22"/>
          <w:szCs w:val="22"/>
        </w:rPr>
        <w:t xml:space="preserve"> </w:t>
      </w:r>
      <w:r w:rsidR="003B785D" w:rsidRPr="006B06A1">
        <w:rPr>
          <w:sz w:val="22"/>
          <w:szCs w:val="22"/>
        </w:rPr>
        <w:t xml:space="preserve">potpis </w:t>
      </w:r>
      <w:r w:rsidR="00842E63">
        <w:rPr>
          <w:sz w:val="22"/>
          <w:szCs w:val="22"/>
        </w:rPr>
        <w:t xml:space="preserve"> </w:t>
      </w:r>
    </w:p>
    <w:p w14:paraId="52EF8E02" w14:textId="77777777" w:rsidR="008D5DF4" w:rsidRPr="00EC3AAB" w:rsidRDefault="009448A6" w:rsidP="008D5DF4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LIČKO-SENJSKA ŽUPANIJA</w:t>
      </w:r>
    </w:p>
    <w:p w14:paraId="4B27C94E" w14:textId="77777777" w:rsidR="009448A6" w:rsidRDefault="008D5DF4" w:rsidP="008D5DF4">
      <w:pPr>
        <w:rPr>
          <w:rFonts w:eastAsia="Calibri"/>
          <w:b/>
          <w:sz w:val="22"/>
          <w:szCs w:val="22"/>
          <w:lang w:eastAsia="en-US"/>
        </w:rPr>
      </w:pPr>
      <w:r w:rsidRPr="00EC3AAB">
        <w:rPr>
          <w:rFonts w:eastAsia="Calibri"/>
          <w:b/>
          <w:sz w:val="22"/>
          <w:szCs w:val="22"/>
          <w:lang w:eastAsia="en-US"/>
        </w:rPr>
        <w:t>Upravni odjel za poljoprivredu</w:t>
      </w:r>
      <w:r>
        <w:rPr>
          <w:rFonts w:eastAsia="Calibri"/>
          <w:b/>
          <w:sz w:val="22"/>
          <w:szCs w:val="22"/>
          <w:lang w:eastAsia="en-US"/>
        </w:rPr>
        <w:t xml:space="preserve"> i </w:t>
      </w:r>
      <w:r w:rsidR="009448A6">
        <w:rPr>
          <w:rFonts w:eastAsia="Calibri"/>
          <w:b/>
          <w:sz w:val="22"/>
          <w:szCs w:val="22"/>
          <w:lang w:eastAsia="en-US"/>
        </w:rPr>
        <w:t>turizam</w:t>
      </w:r>
    </w:p>
    <w:p w14:paraId="5062825D" w14:textId="77777777" w:rsidR="009448A6" w:rsidRDefault="009448A6" w:rsidP="008D5DF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Ulica dr. Franje Tuđmana 4</w:t>
      </w:r>
    </w:p>
    <w:p w14:paraId="6E2FF922" w14:textId="77777777" w:rsidR="008D5DF4" w:rsidRPr="00EC3AAB" w:rsidRDefault="009448A6" w:rsidP="009448A6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53000 Gospić</w:t>
      </w:r>
    </w:p>
    <w:p w14:paraId="417574E7" w14:textId="77777777" w:rsidR="008D5DF4" w:rsidRPr="00EC3AAB" w:rsidRDefault="008D5DF4" w:rsidP="008D5DF4">
      <w:pPr>
        <w:rPr>
          <w:rFonts w:eastAsia="Calibri"/>
          <w:sz w:val="22"/>
          <w:szCs w:val="22"/>
          <w:lang w:eastAsia="en-US"/>
        </w:rPr>
      </w:pPr>
    </w:p>
    <w:p w14:paraId="52129CF4" w14:textId="77777777" w:rsidR="008D5DF4" w:rsidRPr="00EC3AAB" w:rsidRDefault="008D5DF4" w:rsidP="008D5DF4">
      <w:pPr>
        <w:rPr>
          <w:rFonts w:eastAsia="Calibri"/>
          <w:sz w:val="22"/>
          <w:szCs w:val="22"/>
          <w:lang w:eastAsia="en-US"/>
        </w:rPr>
      </w:pPr>
    </w:p>
    <w:p w14:paraId="2F1C3115" w14:textId="77777777" w:rsidR="008D5DF4" w:rsidRDefault="00883F54" w:rsidP="008D5DF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PRIVOLA</w:t>
      </w:r>
    </w:p>
    <w:p w14:paraId="6793B071" w14:textId="77777777" w:rsidR="008D5DF4" w:rsidRPr="00EC3AAB" w:rsidRDefault="008D5DF4" w:rsidP="008D5DF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 PRIKUPLJANJE I OBRADU OSOBNIH PODATAKA</w:t>
      </w:r>
    </w:p>
    <w:p w14:paraId="27E4D9A3" w14:textId="77777777" w:rsidR="008D5DF4" w:rsidRDefault="008D5DF4" w:rsidP="008D5DF4">
      <w:pPr>
        <w:rPr>
          <w:rFonts w:eastAsia="Calibri"/>
          <w:lang w:eastAsia="en-US"/>
        </w:rPr>
      </w:pPr>
    </w:p>
    <w:p w14:paraId="117DFBFD" w14:textId="77777777" w:rsidR="00181F7B" w:rsidRPr="00EC3AAB" w:rsidRDefault="00181F7B" w:rsidP="008D5DF4">
      <w:pPr>
        <w:rPr>
          <w:rFonts w:eastAsia="Calibri"/>
          <w:lang w:eastAsia="en-US"/>
        </w:rPr>
      </w:pPr>
    </w:p>
    <w:p w14:paraId="2938CE1C" w14:textId="661E9FBB" w:rsidR="008D5DF4" w:rsidRPr="00ED060E" w:rsidRDefault="008D5DF4" w:rsidP="008D5DF4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D5DF4">
        <w:rPr>
          <w:rFonts w:eastAsia="Calibri"/>
          <w:bCs/>
          <w:sz w:val="22"/>
          <w:szCs w:val="22"/>
          <w:lang w:eastAsia="en-US"/>
        </w:rPr>
        <w:t xml:space="preserve">Prihvaćanjem ove Privole i ustupanjem Vaših osobnih podataka potvrđujete da ste istu pročitali i razumjeli te dopuštate Upravnom odjelu za poljoprivredu i </w:t>
      </w:r>
      <w:r w:rsidR="009448A6">
        <w:rPr>
          <w:rFonts w:eastAsia="Calibri"/>
          <w:bCs/>
          <w:sz w:val="22"/>
          <w:szCs w:val="22"/>
          <w:lang w:eastAsia="en-US"/>
        </w:rPr>
        <w:t>turizam Ličko-senjske županije</w:t>
      </w:r>
      <w:r w:rsidRPr="008D5DF4">
        <w:rPr>
          <w:rFonts w:eastAsia="Calibri"/>
          <w:bCs/>
          <w:sz w:val="22"/>
          <w:szCs w:val="22"/>
          <w:lang w:eastAsia="en-US"/>
        </w:rPr>
        <w:t xml:space="preserve"> (u daljnjem tekstu: Voditelj obrade) da te osobne podatke prikuplja, obrađuje i koristi u svrhu provođenja Javnog poziva za dodjelu potpora </w:t>
      </w:r>
      <w:r w:rsidR="00B4475C">
        <w:rPr>
          <w:rFonts w:eastAsia="Calibri"/>
          <w:bCs/>
          <w:sz w:val="22"/>
          <w:szCs w:val="22"/>
          <w:lang w:eastAsia="en-US"/>
        </w:rPr>
        <w:t xml:space="preserve">razvoju mini mljekara na području </w:t>
      </w:r>
      <w:r w:rsidR="009448A6">
        <w:rPr>
          <w:rFonts w:eastAsia="Calibri"/>
          <w:bCs/>
          <w:sz w:val="22"/>
          <w:szCs w:val="22"/>
          <w:lang w:eastAsia="en-US"/>
        </w:rPr>
        <w:t>Ličko-senjske županije</w:t>
      </w:r>
      <w:r w:rsidR="00323DE7">
        <w:rPr>
          <w:rFonts w:eastAsia="Calibri"/>
          <w:bCs/>
          <w:color w:val="000000"/>
          <w:sz w:val="22"/>
          <w:szCs w:val="22"/>
          <w:lang w:eastAsia="en-US"/>
        </w:rPr>
        <w:t xml:space="preserve"> u 202</w:t>
      </w:r>
      <w:r w:rsidR="00B4475C">
        <w:rPr>
          <w:rFonts w:eastAsia="Calibri"/>
          <w:bCs/>
          <w:color w:val="000000"/>
          <w:sz w:val="22"/>
          <w:szCs w:val="22"/>
          <w:lang w:eastAsia="en-US"/>
        </w:rPr>
        <w:t>6</w:t>
      </w:r>
      <w:r w:rsidR="00323DE7">
        <w:rPr>
          <w:rFonts w:eastAsia="Calibri"/>
          <w:bCs/>
          <w:color w:val="000000"/>
          <w:sz w:val="22"/>
          <w:szCs w:val="22"/>
          <w:lang w:eastAsia="en-US"/>
        </w:rPr>
        <w:t>. godini.</w:t>
      </w:r>
    </w:p>
    <w:p w14:paraId="0347E0AB" w14:textId="77777777" w:rsidR="008D5DF4" w:rsidRPr="00ED060E" w:rsidRDefault="008D5DF4" w:rsidP="008D5DF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782A116" w14:textId="77777777" w:rsidR="008D5DF4" w:rsidRPr="008D5DF4" w:rsidRDefault="008D5DF4" w:rsidP="008D5DF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D5DF4">
        <w:rPr>
          <w:rFonts w:eastAsia="Calibri"/>
          <w:color w:val="000000"/>
          <w:sz w:val="22"/>
          <w:szCs w:val="22"/>
          <w:lang w:eastAsia="en-US"/>
        </w:rPr>
        <w:t>Voditelj obrade će s Vašim osobnim podacima postupati sukladno Općoj uredbi o zaštiti podataka (EU GDPR) i Zakonu o provedbi opće uredbe o zaštiti podataka (</w:t>
      </w:r>
      <w:r w:rsidRPr="008D5DF4">
        <w:rPr>
          <w:rFonts w:ascii="Calibri" w:eastAsia="Calibri" w:hAnsi="Calibri"/>
          <w:color w:val="000000"/>
          <w:sz w:val="22"/>
          <w:szCs w:val="22"/>
          <w:lang w:eastAsia="en-US"/>
        </w:rPr>
        <w:t>"</w:t>
      </w:r>
      <w:r w:rsidRPr="008D5DF4">
        <w:rPr>
          <w:rFonts w:eastAsia="Calibri"/>
          <w:color w:val="000000"/>
          <w:sz w:val="22"/>
          <w:szCs w:val="22"/>
          <w:lang w:eastAsia="en-US"/>
        </w:rPr>
        <w:t>Narodne novine</w:t>
      </w:r>
      <w:r w:rsidRPr="008D5DF4">
        <w:rPr>
          <w:rFonts w:ascii="Calibri" w:eastAsia="Calibri" w:hAnsi="Calibri"/>
          <w:color w:val="000000"/>
          <w:sz w:val="22"/>
          <w:szCs w:val="22"/>
          <w:lang w:eastAsia="en-US"/>
        </w:rPr>
        <w:t>"</w:t>
      </w:r>
      <w:r w:rsidRPr="008D5DF4">
        <w:rPr>
          <w:rFonts w:eastAsia="Calibri"/>
          <w:color w:val="000000"/>
          <w:sz w:val="22"/>
          <w:szCs w:val="22"/>
          <w:lang w:eastAsia="en-US"/>
        </w:rPr>
        <w:t xml:space="preserve">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696AC633" w14:textId="77777777" w:rsidR="008D5DF4" w:rsidRPr="008D5DF4" w:rsidRDefault="008D5DF4" w:rsidP="008D5DF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0427103" w14:textId="79C65CF7" w:rsidR="008D5DF4" w:rsidRPr="008D5DF4" w:rsidRDefault="008D5DF4" w:rsidP="008D5DF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D5DF4">
        <w:rPr>
          <w:rFonts w:eastAsia="Calibri"/>
          <w:color w:val="000000"/>
          <w:sz w:val="22"/>
          <w:szCs w:val="22"/>
          <w:lang w:eastAsia="en-US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</w:r>
      <w:hyperlink r:id="rId8" w:history="1">
        <w:r w:rsidR="009E45EE" w:rsidRPr="005159A1">
          <w:rPr>
            <w:rStyle w:val="Hiperveza"/>
            <w:rFonts w:eastAsia="Calibri"/>
            <w:sz w:val="22"/>
            <w:szCs w:val="22"/>
            <w:lang w:eastAsia="en-US"/>
          </w:rPr>
          <w:t>poljoprivreda@licko-senjska.hr</w:t>
        </w:r>
      </w:hyperlink>
      <w:r w:rsidR="009448A6">
        <w:rPr>
          <w:rFonts w:eastAsia="Calibri"/>
          <w:color w:val="000000"/>
          <w:sz w:val="22"/>
          <w:szCs w:val="22"/>
          <w:lang w:eastAsia="en-US"/>
        </w:rPr>
        <w:t xml:space="preserve">. </w:t>
      </w:r>
      <w:r w:rsidRPr="008D5DF4">
        <w:rPr>
          <w:rFonts w:eastAsia="Calibri"/>
          <w:color w:val="000000"/>
          <w:sz w:val="22"/>
          <w:szCs w:val="22"/>
          <w:lang w:eastAsia="en-US"/>
        </w:rPr>
        <w:t xml:space="preserve">Također, ako smatrate da su povrijeđena Vaša prava možete se direktno obratiti Agenciji za zaštitu osobnih podataka (AZOP, </w:t>
      </w:r>
      <w:hyperlink r:id="rId9" w:history="1">
        <w:r w:rsidRPr="008D5DF4">
          <w:rPr>
            <w:rFonts w:eastAsia="Calibri"/>
            <w:color w:val="0000FF"/>
            <w:sz w:val="22"/>
            <w:szCs w:val="22"/>
            <w:u w:val="single"/>
            <w:lang w:eastAsia="en-US"/>
          </w:rPr>
          <w:t>www.azop.hr</w:t>
        </w:r>
      </w:hyperlink>
      <w:r w:rsidRPr="008D5DF4">
        <w:rPr>
          <w:rFonts w:eastAsia="Calibri"/>
          <w:color w:val="000000"/>
          <w:sz w:val="22"/>
          <w:szCs w:val="22"/>
          <w:lang w:eastAsia="en-US"/>
        </w:rPr>
        <w:t xml:space="preserve">).  </w:t>
      </w:r>
    </w:p>
    <w:p w14:paraId="4FF65BCD" w14:textId="77777777" w:rsidR="008D5DF4" w:rsidRPr="008D5DF4" w:rsidRDefault="008D5DF4" w:rsidP="008D5DF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2CADE6" w14:textId="77777777" w:rsidR="008D5DF4" w:rsidRPr="008D5DF4" w:rsidRDefault="008D5DF4" w:rsidP="008D5DF4">
      <w:pPr>
        <w:rPr>
          <w:sz w:val="22"/>
          <w:szCs w:val="22"/>
        </w:rPr>
      </w:pPr>
      <w:r w:rsidRPr="008D5DF4">
        <w:rPr>
          <w:sz w:val="22"/>
          <w:szCs w:val="22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8D5DF4" w:rsidRPr="008D5DF4" w14:paraId="6E389E14" w14:textId="77777777" w:rsidTr="00181F7B">
        <w:trPr>
          <w:trHeight w:val="838"/>
        </w:trPr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3603" w14:textId="04F8FF87" w:rsidR="008D5DF4" w:rsidRPr="008D5DF4" w:rsidRDefault="008D5DF4" w:rsidP="009448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8D5DF4">
              <w:rPr>
                <w:rFonts w:eastAsia="Calibri"/>
                <w:sz w:val="22"/>
                <w:szCs w:val="22"/>
              </w:rPr>
              <w:t xml:space="preserve">Sudjelovanje na </w:t>
            </w:r>
            <w:r w:rsidRPr="008D5DF4">
              <w:rPr>
                <w:bCs/>
                <w:sz w:val="22"/>
                <w:szCs w:val="22"/>
              </w:rPr>
              <w:t>Javnom pozivu za dodjelu potp</w:t>
            </w:r>
            <w:r w:rsidR="009448A6">
              <w:rPr>
                <w:bCs/>
                <w:sz w:val="22"/>
                <w:szCs w:val="22"/>
              </w:rPr>
              <w:t>ora</w:t>
            </w:r>
            <w:r w:rsidR="00B4475C">
              <w:rPr>
                <w:bCs/>
                <w:sz w:val="22"/>
                <w:szCs w:val="22"/>
              </w:rPr>
              <w:t xml:space="preserve"> razvoju mini mljekara na području Ličko-senjske županije u </w:t>
            </w:r>
            <w:r w:rsidR="00323DE7">
              <w:rPr>
                <w:bCs/>
                <w:sz w:val="22"/>
                <w:szCs w:val="22"/>
              </w:rPr>
              <w:t>20</w:t>
            </w:r>
            <w:r w:rsidR="00B211FC">
              <w:rPr>
                <w:bCs/>
                <w:sz w:val="22"/>
                <w:szCs w:val="22"/>
              </w:rPr>
              <w:t>2</w:t>
            </w:r>
            <w:r w:rsidR="00B4475C">
              <w:rPr>
                <w:bCs/>
                <w:sz w:val="22"/>
                <w:szCs w:val="22"/>
              </w:rPr>
              <w:t>6</w:t>
            </w:r>
            <w:r w:rsidR="00323DE7">
              <w:rPr>
                <w:bCs/>
                <w:sz w:val="22"/>
                <w:szCs w:val="22"/>
              </w:rPr>
              <w:t>. godini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C251" w14:textId="77777777" w:rsidR="008D5DF4" w:rsidRPr="008D5DF4" w:rsidRDefault="008D5DF4" w:rsidP="00C8038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D5DF4">
              <w:rPr>
                <w:rFonts w:eastAsia="Calibri"/>
                <w:sz w:val="22"/>
                <w:szCs w:val="22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843B" w14:textId="77777777" w:rsidR="008D5DF4" w:rsidRPr="008D5DF4" w:rsidRDefault="008D5DF4" w:rsidP="00C8038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D5DF4">
              <w:rPr>
                <w:rFonts w:eastAsia="Calibri"/>
                <w:sz w:val="22"/>
                <w:szCs w:val="22"/>
              </w:rPr>
              <w:t>NE</w:t>
            </w:r>
          </w:p>
        </w:tc>
      </w:tr>
    </w:tbl>
    <w:p w14:paraId="0D154C85" w14:textId="77777777" w:rsidR="008D5DF4" w:rsidRPr="008D5DF4" w:rsidRDefault="008D5DF4" w:rsidP="008D5DF4">
      <w:pPr>
        <w:rPr>
          <w:rFonts w:eastAsia="Calibri"/>
          <w:b/>
          <w:bCs/>
          <w:sz w:val="22"/>
          <w:szCs w:val="22"/>
          <w:lang w:eastAsia="en-US"/>
        </w:rPr>
      </w:pPr>
      <w:r w:rsidRPr="008D5DF4">
        <w:rPr>
          <w:b/>
          <w:bCs/>
          <w:sz w:val="22"/>
          <w:szCs w:val="22"/>
        </w:rPr>
        <w:t>(Uz namjenu zaokružite DA ili NE)</w:t>
      </w:r>
    </w:p>
    <w:p w14:paraId="0525497C" w14:textId="77777777" w:rsidR="008D5DF4" w:rsidRPr="008D5DF4" w:rsidRDefault="008D5DF4" w:rsidP="008D5DF4">
      <w:pPr>
        <w:rPr>
          <w:sz w:val="22"/>
          <w:szCs w:val="22"/>
        </w:rPr>
      </w:pPr>
    </w:p>
    <w:p w14:paraId="0280D23F" w14:textId="77777777" w:rsidR="008D5DF4" w:rsidRPr="008D5DF4" w:rsidRDefault="008D5DF4" w:rsidP="008D5DF4">
      <w:pPr>
        <w:jc w:val="both"/>
        <w:rPr>
          <w:sz w:val="22"/>
          <w:szCs w:val="22"/>
        </w:rPr>
      </w:pPr>
      <w:r w:rsidRPr="008D5DF4">
        <w:rPr>
          <w:sz w:val="22"/>
          <w:szCs w:val="22"/>
        </w:rPr>
        <w:t>Rok čuvanja ovako prikupljenih podataka je do ispunjanja zakonskih zahtjeva o rokovima čuvanja relevantne dokumentacije.</w:t>
      </w:r>
    </w:p>
    <w:p w14:paraId="230E7735" w14:textId="77777777" w:rsidR="008D5DF4" w:rsidRPr="008D5DF4" w:rsidRDefault="008D5DF4" w:rsidP="008D5DF4">
      <w:pPr>
        <w:rPr>
          <w:sz w:val="22"/>
          <w:szCs w:val="22"/>
        </w:rPr>
      </w:pPr>
    </w:p>
    <w:p w14:paraId="7CFFE832" w14:textId="77777777" w:rsidR="008D5DF4" w:rsidRPr="008D5DF4" w:rsidRDefault="008D5DF4" w:rsidP="008D5DF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483"/>
      </w:tblGrid>
      <w:tr w:rsidR="008D5DF4" w:rsidRPr="008D5DF4" w14:paraId="0C3DD558" w14:textId="77777777" w:rsidTr="00181F7B">
        <w:trPr>
          <w:trHeight w:val="394"/>
        </w:trPr>
        <w:tc>
          <w:tcPr>
            <w:tcW w:w="3652" w:type="dxa"/>
            <w:vAlign w:val="center"/>
            <w:hideMark/>
          </w:tcPr>
          <w:p w14:paraId="007BC300" w14:textId="77777777" w:rsidR="008D5DF4" w:rsidRPr="008D5DF4" w:rsidRDefault="008D5DF4" w:rsidP="00181F7B">
            <w:pPr>
              <w:rPr>
                <w:rFonts w:eastAsia="Calibri"/>
                <w:sz w:val="22"/>
                <w:szCs w:val="22"/>
              </w:rPr>
            </w:pPr>
            <w:r w:rsidRPr="008D5DF4">
              <w:rPr>
                <w:rFonts w:eastAsia="Calibri"/>
                <w:sz w:val="22"/>
                <w:szCs w:val="22"/>
              </w:rPr>
              <w:t>Ime i prezime:</w:t>
            </w:r>
          </w:p>
        </w:tc>
        <w:tc>
          <w:tcPr>
            <w:tcW w:w="5634" w:type="dxa"/>
          </w:tcPr>
          <w:p w14:paraId="26F47BCB" w14:textId="77777777" w:rsidR="008D5DF4" w:rsidRPr="008D5DF4" w:rsidRDefault="008D5DF4" w:rsidP="00C803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D5DF4" w:rsidRPr="008D5DF4" w14:paraId="5A040C27" w14:textId="77777777" w:rsidTr="00181F7B">
        <w:trPr>
          <w:trHeight w:val="413"/>
        </w:trPr>
        <w:tc>
          <w:tcPr>
            <w:tcW w:w="3652" w:type="dxa"/>
            <w:vAlign w:val="center"/>
            <w:hideMark/>
          </w:tcPr>
          <w:p w14:paraId="3B2E5198" w14:textId="77777777" w:rsidR="008D5DF4" w:rsidRPr="008D5DF4" w:rsidRDefault="008D5DF4" w:rsidP="00181F7B">
            <w:pPr>
              <w:rPr>
                <w:rFonts w:eastAsia="Calibri"/>
                <w:sz w:val="22"/>
                <w:szCs w:val="22"/>
              </w:rPr>
            </w:pPr>
            <w:r w:rsidRPr="008D5DF4">
              <w:rPr>
                <w:rFonts w:eastAsia="Calibri"/>
                <w:sz w:val="22"/>
                <w:szCs w:val="22"/>
              </w:rPr>
              <w:t>Adresa:</w:t>
            </w:r>
          </w:p>
        </w:tc>
        <w:tc>
          <w:tcPr>
            <w:tcW w:w="5634" w:type="dxa"/>
          </w:tcPr>
          <w:p w14:paraId="7AFD1463" w14:textId="77777777" w:rsidR="008D5DF4" w:rsidRPr="008D5DF4" w:rsidRDefault="008D5DF4" w:rsidP="00C8038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8532D7A" w14:textId="77777777" w:rsidR="008D5DF4" w:rsidRPr="008D5DF4" w:rsidRDefault="008D5DF4" w:rsidP="008D5DF4">
      <w:pPr>
        <w:rPr>
          <w:sz w:val="22"/>
          <w:szCs w:val="22"/>
          <w:lang w:eastAsia="en-US"/>
        </w:rPr>
      </w:pPr>
    </w:p>
    <w:p w14:paraId="5A047E15" w14:textId="77777777" w:rsidR="008D5DF4" w:rsidRPr="008D5DF4" w:rsidRDefault="008D5DF4" w:rsidP="008D5DF4">
      <w:pPr>
        <w:rPr>
          <w:sz w:val="22"/>
          <w:szCs w:val="22"/>
        </w:rPr>
      </w:pPr>
    </w:p>
    <w:p w14:paraId="7965C085" w14:textId="77777777" w:rsidR="008D5DF4" w:rsidRPr="008D5DF4" w:rsidRDefault="008D5DF4" w:rsidP="008D5DF4">
      <w:pPr>
        <w:rPr>
          <w:sz w:val="22"/>
          <w:szCs w:val="22"/>
        </w:rPr>
      </w:pPr>
    </w:p>
    <w:p w14:paraId="4F97A6CD" w14:textId="77777777" w:rsidR="008D5DF4" w:rsidRDefault="008D5DF4" w:rsidP="008D5DF4">
      <w:pPr>
        <w:rPr>
          <w:sz w:val="22"/>
          <w:szCs w:val="22"/>
        </w:rPr>
      </w:pPr>
      <w:r w:rsidRPr="008D5DF4">
        <w:rPr>
          <w:sz w:val="22"/>
          <w:szCs w:val="22"/>
        </w:rPr>
        <w:t>Datum ________________</w:t>
      </w:r>
      <w:r w:rsidRPr="008D5DF4">
        <w:rPr>
          <w:sz w:val="22"/>
          <w:szCs w:val="22"/>
        </w:rPr>
        <w:tab/>
      </w:r>
      <w:r w:rsidRPr="008D5DF4">
        <w:rPr>
          <w:sz w:val="22"/>
          <w:szCs w:val="22"/>
        </w:rPr>
        <w:tab/>
      </w:r>
      <w:r w:rsidRPr="008D5DF4">
        <w:rPr>
          <w:sz w:val="22"/>
          <w:szCs w:val="22"/>
        </w:rPr>
        <w:tab/>
      </w:r>
      <w:r w:rsidRPr="008D5DF4">
        <w:rPr>
          <w:sz w:val="22"/>
          <w:szCs w:val="22"/>
        </w:rPr>
        <w:tab/>
      </w:r>
      <w:r w:rsidR="00181F7B">
        <w:rPr>
          <w:sz w:val="22"/>
          <w:szCs w:val="22"/>
        </w:rPr>
        <w:tab/>
      </w:r>
      <w:r w:rsidR="00181F7B">
        <w:rPr>
          <w:sz w:val="22"/>
          <w:szCs w:val="22"/>
        </w:rPr>
        <w:tab/>
      </w:r>
      <w:r w:rsidRPr="008D5DF4">
        <w:rPr>
          <w:sz w:val="22"/>
          <w:szCs w:val="22"/>
        </w:rPr>
        <w:t>Potpis ___________________</w:t>
      </w:r>
    </w:p>
    <w:bookmarkEnd w:id="0"/>
    <w:p w14:paraId="07E6E350" w14:textId="77777777" w:rsidR="008D5DF4" w:rsidRDefault="008D5DF4" w:rsidP="008D5DF4">
      <w:pPr>
        <w:rPr>
          <w:sz w:val="20"/>
          <w:szCs w:val="20"/>
        </w:rPr>
      </w:pPr>
    </w:p>
    <w:sectPr w:rsidR="008D5DF4" w:rsidSect="00991A8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0D3E" w14:textId="77777777" w:rsidR="00C23E44" w:rsidRDefault="00C23E44" w:rsidP="00842E63">
      <w:r>
        <w:separator/>
      </w:r>
    </w:p>
  </w:endnote>
  <w:endnote w:type="continuationSeparator" w:id="0">
    <w:p w14:paraId="6C463B15" w14:textId="77777777" w:rsidR="00C23E44" w:rsidRDefault="00C23E44" w:rsidP="0084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4751" w14:textId="77777777" w:rsidR="00C23E44" w:rsidRDefault="00C23E44" w:rsidP="00842E63">
      <w:r>
        <w:separator/>
      </w:r>
    </w:p>
  </w:footnote>
  <w:footnote w:type="continuationSeparator" w:id="0">
    <w:p w14:paraId="333346C5" w14:textId="77777777" w:rsidR="00C23E44" w:rsidRDefault="00C23E44" w:rsidP="0084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69C"/>
    <w:multiLevelType w:val="hybridMultilevel"/>
    <w:tmpl w:val="62C82D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7663"/>
    <w:multiLevelType w:val="hybridMultilevel"/>
    <w:tmpl w:val="181C5F5E"/>
    <w:lvl w:ilvl="0" w:tplc="CD7C8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41AF"/>
    <w:multiLevelType w:val="hybridMultilevel"/>
    <w:tmpl w:val="D8106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680FDD"/>
    <w:multiLevelType w:val="hybridMultilevel"/>
    <w:tmpl w:val="488EFC76"/>
    <w:lvl w:ilvl="0" w:tplc="F48EA65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465418">
    <w:abstractNumId w:val="5"/>
  </w:num>
  <w:num w:numId="2" w16cid:durableId="1674648402">
    <w:abstractNumId w:val="4"/>
  </w:num>
  <w:num w:numId="3" w16cid:durableId="1410150144">
    <w:abstractNumId w:val="3"/>
  </w:num>
  <w:num w:numId="4" w16cid:durableId="1329559401">
    <w:abstractNumId w:val="0"/>
  </w:num>
  <w:num w:numId="5" w16cid:durableId="1231160819">
    <w:abstractNumId w:val="2"/>
  </w:num>
  <w:num w:numId="6" w16cid:durableId="204921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351782">
    <w:abstractNumId w:val="2"/>
  </w:num>
  <w:num w:numId="8" w16cid:durableId="794638754">
    <w:abstractNumId w:val="6"/>
  </w:num>
  <w:num w:numId="9" w16cid:durableId="1284384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BF"/>
    <w:rsid w:val="000042B8"/>
    <w:rsid w:val="000359EE"/>
    <w:rsid w:val="00050E64"/>
    <w:rsid w:val="00055A46"/>
    <w:rsid w:val="00074C40"/>
    <w:rsid w:val="000C0FA0"/>
    <w:rsid w:val="000C33D5"/>
    <w:rsid w:val="000D00CA"/>
    <w:rsid w:val="000D5F3D"/>
    <w:rsid w:val="00134599"/>
    <w:rsid w:val="00143EC8"/>
    <w:rsid w:val="00147AFF"/>
    <w:rsid w:val="001772B0"/>
    <w:rsid w:val="00181F7B"/>
    <w:rsid w:val="00187734"/>
    <w:rsid w:val="00194F2C"/>
    <w:rsid w:val="001A6A44"/>
    <w:rsid w:val="001A7B32"/>
    <w:rsid w:val="001D23CF"/>
    <w:rsid w:val="001D6EDB"/>
    <w:rsid w:val="001D77BF"/>
    <w:rsid w:val="001F3667"/>
    <w:rsid w:val="002015D7"/>
    <w:rsid w:val="00206909"/>
    <w:rsid w:val="00217F23"/>
    <w:rsid w:val="00226944"/>
    <w:rsid w:val="00285684"/>
    <w:rsid w:val="002914AE"/>
    <w:rsid w:val="002C01F5"/>
    <w:rsid w:val="002D38BF"/>
    <w:rsid w:val="00302BED"/>
    <w:rsid w:val="0030564B"/>
    <w:rsid w:val="00315933"/>
    <w:rsid w:val="00317951"/>
    <w:rsid w:val="00323DE7"/>
    <w:rsid w:val="0032584B"/>
    <w:rsid w:val="00343BDE"/>
    <w:rsid w:val="003750C6"/>
    <w:rsid w:val="003A0DC7"/>
    <w:rsid w:val="003A375F"/>
    <w:rsid w:val="003B785D"/>
    <w:rsid w:val="003C6BDD"/>
    <w:rsid w:val="003D54FD"/>
    <w:rsid w:val="00402290"/>
    <w:rsid w:val="00414123"/>
    <w:rsid w:val="00470896"/>
    <w:rsid w:val="0047580E"/>
    <w:rsid w:val="00486DBF"/>
    <w:rsid w:val="004958E6"/>
    <w:rsid w:val="004B5598"/>
    <w:rsid w:val="004C0EF0"/>
    <w:rsid w:val="004C47F6"/>
    <w:rsid w:val="004D49DE"/>
    <w:rsid w:val="004E2606"/>
    <w:rsid w:val="00525345"/>
    <w:rsid w:val="00536710"/>
    <w:rsid w:val="005569CD"/>
    <w:rsid w:val="00594057"/>
    <w:rsid w:val="005C106F"/>
    <w:rsid w:val="005D407E"/>
    <w:rsid w:val="005D5326"/>
    <w:rsid w:val="00664A6A"/>
    <w:rsid w:val="006941E1"/>
    <w:rsid w:val="00695472"/>
    <w:rsid w:val="006B06A1"/>
    <w:rsid w:val="006E4DEF"/>
    <w:rsid w:val="006F1C14"/>
    <w:rsid w:val="006F63FE"/>
    <w:rsid w:val="0073524A"/>
    <w:rsid w:val="00742DB0"/>
    <w:rsid w:val="00742FCB"/>
    <w:rsid w:val="00752DEC"/>
    <w:rsid w:val="00782421"/>
    <w:rsid w:val="007A79E2"/>
    <w:rsid w:val="007B6542"/>
    <w:rsid w:val="007F6A71"/>
    <w:rsid w:val="00806D27"/>
    <w:rsid w:val="00813647"/>
    <w:rsid w:val="00840BFA"/>
    <w:rsid w:val="00842E63"/>
    <w:rsid w:val="00846B99"/>
    <w:rsid w:val="008723D5"/>
    <w:rsid w:val="00876B44"/>
    <w:rsid w:val="00883F54"/>
    <w:rsid w:val="00887F06"/>
    <w:rsid w:val="008B4E08"/>
    <w:rsid w:val="008D5DF4"/>
    <w:rsid w:val="00927036"/>
    <w:rsid w:val="009421AD"/>
    <w:rsid w:val="0094453D"/>
    <w:rsid w:val="009448A6"/>
    <w:rsid w:val="00954D1A"/>
    <w:rsid w:val="00956D00"/>
    <w:rsid w:val="00991A8B"/>
    <w:rsid w:val="00997806"/>
    <w:rsid w:val="009B1A69"/>
    <w:rsid w:val="009E45EE"/>
    <w:rsid w:val="009E5206"/>
    <w:rsid w:val="009F5026"/>
    <w:rsid w:val="00A22E0D"/>
    <w:rsid w:val="00A35AE4"/>
    <w:rsid w:val="00A36789"/>
    <w:rsid w:val="00A42CDC"/>
    <w:rsid w:val="00A645C7"/>
    <w:rsid w:val="00A66AD1"/>
    <w:rsid w:val="00A924E2"/>
    <w:rsid w:val="00A96460"/>
    <w:rsid w:val="00AA7E22"/>
    <w:rsid w:val="00AB73E9"/>
    <w:rsid w:val="00AC2CCE"/>
    <w:rsid w:val="00AE159B"/>
    <w:rsid w:val="00AE758E"/>
    <w:rsid w:val="00AE7EBE"/>
    <w:rsid w:val="00AF4DDD"/>
    <w:rsid w:val="00B027A6"/>
    <w:rsid w:val="00B211FC"/>
    <w:rsid w:val="00B36A4D"/>
    <w:rsid w:val="00B4475C"/>
    <w:rsid w:val="00B50EE2"/>
    <w:rsid w:val="00B53404"/>
    <w:rsid w:val="00B557BD"/>
    <w:rsid w:val="00B70A68"/>
    <w:rsid w:val="00B843C5"/>
    <w:rsid w:val="00BA3850"/>
    <w:rsid w:val="00BB21BF"/>
    <w:rsid w:val="00C16B09"/>
    <w:rsid w:val="00C23801"/>
    <w:rsid w:val="00C23E44"/>
    <w:rsid w:val="00C47C59"/>
    <w:rsid w:val="00C63632"/>
    <w:rsid w:val="00C7006F"/>
    <w:rsid w:val="00C8038E"/>
    <w:rsid w:val="00C94F3F"/>
    <w:rsid w:val="00CB19AC"/>
    <w:rsid w:val="00CB67E2"/>
    <w:rsid w:val="00CF4E4E"/>
    <w:rsid w:val="00D0500B"/>
    <w:rsid w:val="00D1791E"/>
    <w:rsid w:val="00D5023A"/>
    <w:rsid w:val="00D51EFD"/>
    <w:rsid w:val="00D77AB8"/>
    <w:rsid w:val="00D81C5C"/>
    <w:rsid w:val="00D90FB8"/>
    <w:rsid w:val="00DC3C79"/>
    <w:rsid w:val="00E60C5F"/>
    <w:rsid w:val="00E8154E"/>
    <w:rsid w:val="00E838D5"/>
    <w:rsid w:val="00E95E18"/>
    <w:rsid w:val="00EA521B"/>
    <w:rsid w:val="00EB09FE"/>
    <w:rsid w:val="00EC4DA8"/>
    <w:rsid w:val="00ED060E"/>
    <w:rsid w:val="00EF0462"/>
    <w:rsid w:val="00EF3B27"/>
    <w:rsid w:val="00F07929"/>
    <w:rsid w:val="00F15F04"/>
    <w:rsid w:val="00F732C3"/>
    <w:rsid w:val="00FA0D67"/>
    <w:rsid w:val="00FB14FD"/>
    <w:rsid w:val="00FC18C0"/>
    <w:rsid w:val="00FD5F0B"/>
    <w:rsid w:val="00FF0B84"/>
    <w:rsid w:val="00FF1FF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F595"/>
  <w15:chartTrackingRefBased/>
  <w15:docId w15:val="{04B6E72A-5BA7-451E-BAD3-79A0237D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B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486DBF"/>
    <w:rPr>
      <w:b/>
      <w:bCs/>
    </w:rPr>
  </w:style>
  <w:style w:type="paragraph" w:customStyle="1" w:styleId="Odlomakpopisa1">
    <w:name w:val="Odlomak popisa1"/>
    <w:basedOn w:val="Normal"/>
    <w:rsid w:val="00D51E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D51EF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D51EFD"/>
    <w:rPr>
      <w:rFonts w:eastAsia="Arial Unicode MS"/>
      <w:sz w:val="24"/>
      <w:lang w:val="hr-HR" w:eastAsia="hr-HR" w:bidi="ar-SA"/>
    </w:rPr>
  </w:style>
  <w:style w:type="character" w:styleId="Hiperveza">
    <w:name w:val="Hyperlink"/>
    <w:uiPriority w:val="99"/>
    <w:unhideWhenUsed/>
    <w:rsid w:val="00AE159B"/>
    <w:rPr>
      <w:color w:val="0000FF"/>
      <w:u w:val="single"/>
    </w:rPr>
  </w:style>
  <w:style w:type="paragraph" w:customStyle="1" w:styleId="Default">
    <w:name w:val="Default"/>
    <w:rsid w:val="00AE159B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AE159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uiPriority w:val="99"/>
    <w:semiHidden/>
    <w:unhideWhenUsed/>
    <w:rsid w:val="00EA521B"/>
    <w:rPr>
      <w:color w:val="605E5C"/>
      <w:shd w:val="clear" w:color="auto" w:fill="E1DFDD"/>
    </w:rPr>
  </w:style>
  <w:style w:type="character" w:styleId="Referencakomentara">
    <w:name w:val="annotation reference"/>
    <w:rsid w:val="00D81C5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81C5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81C5C"/>
  </w:style>
  <w:style w:type="paragraph" w:styleId="Predmetkomentara">
    <w:name w:val="annotation subject"/>
    <w:basedOn w:val="Tekstkomentara"/>
    <w:next w:val="Tekstkomentara"/>
    <w:link w:val="PredmetkomentaraChar"/>
    <w:rsid w:val="00D81C5C"/>
    <w:rPr>
      <w:b/>
      <w:bCs/>
    </w:rPr>
  </w:style>
  <w:style w:type="character" w:customStyle="1" w:styleId="PredmetkomentaraChar">
    <w:name w:val="Predmet komentara Char"/>
    <w:link w:val="Predmetkomentara"/>
    <w:rsid w:val="00D81C5C"/>
    <w:rPr>
      <w:b/>
      <w:bCs/>
    </w:rPr>
  </w:style>
  <w:style w:type="paragraph" w:styleId="Zaglavlje">
    <w:name w:val="header"/>
    <w:basedOn w:val="Normal"/>
    <w:link w:val="ZaglavljeChar"/>
    <w:rsid w:val="00842E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42E63"/>
    <w:rPr>
      <w:sz w:val="24"/>
      <w:szCs w:val="24"/>
    </w:rPr>
  </w:style>
  <w:style w:type="paragraph" w:styleId="Podnoje">
    <w:name w:val="footer"/>
    <w:basedOn w:val="Normal"/>
    <w:link w:val="PodnojeChar"/>
    <w:rsid w:val="00842E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42E6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94F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licko-senj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1F8A-E7E2-4888-BB9A-737BB11A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1310</Words>
  <Characters>9718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 </vt:lpstr>
    </vt:vector>
  </TitlesOfParts>
  <Company/>
  <LinksUpToDate>false</LinksUpToDate>
  <CharactersWithSpaces>11006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mailto:snjezana.dosen@licko-senjska.hr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Izbori</dc:creator>
  <cp:keywords/>
  <dc:description/>
  <cp:lastModifiedBy>Snježana Došen</cp:lastModifiedBy>
  <cp:revision>11</cp:revision>
  <cp:lastPrinted>2025-02-24T09:26:00Z</cp:lastPrinted>
  <dcterms:created xsi:type="dcterms:W3CDTF">2025-02-24T09:23:00Z</dcterms:created>
  <dcterms:modified xsi:type="dcterms:W3CDTF">2026-05-26T07:20:00Z</dcterms:modified>
</cp:coreProperties>
</file>